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6C367C" w:rsidRDefault="00832ED1" w14:paraId="52F7574B" w14:textId="77777777">
      <w:pPr>
        <w:jc w:val="center"/>
        <w:rPr>
          <w:rFonts w:ascii="Times New Roman" w:hAnsi="Times New Roman"/>
          <w:b/>
          <w:caps/>
          <w:sz w:val="24"/>
          <w:lang w:val="de-DE"/>
        </w:rPr>
      </w:pPr>
      <w:r>
        <w:rPr>
          <w:rFonts w:ascii="Times New Roman" w:hAnsi="Times New Roman"/>
          <w:b/>
          <w:caps/>
          <w:sz w:val="24"/>
          <w:lang w:val="de-DE"/>
        </w:rPr>
        <w:t>Lehrveranstaltungsbeschreibung</w:t>
      </w:r>
    </w:p>
    <w:p w:rsidR="006C367C" w:rsidRDefault="00832ED1" w14:paraId="75DCC8DC" w14:textId="77777777">
      <w:pPr>
        <w:spacing w:after="0"/>
        <w:rPr>
          <w:rFonts w:ascii="Times New Roman" w:hAnsi="Times New Roman"/>
          <w:b/>
          <w:sz w:val="24"/>
          <w:lang w:val="de-DE"/>
        </w:rPr>
      </w:pPr>
      <w:r>
        <w:rPr>
          <w:rFonts w:ascii="Times New Roman" w:hAnsi="Times New Roman"/>
          <w:b/>
          <w:sz w:val="24"/>
          <w:lang w:val="de-DE"/>
        </w:rPr>
        <w:t>1. Angaben zum Programm</w:t>
      </w:r>
    </w:p>
    <w:tbl>
      <w:tblPr>
        <w:tblW w:w="10247"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3009"/>
        <w:gridCol w:w="7238"/>
      </w:tblGrid>
      <w:tr w:rsidR="006C367C" w14:paraId="4964E369"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212A05A" w14:textId="77777777">
            <w:pPr>
              <w:spacing w:after="0"/>
              <w:rPr>
                <w:rFonts w:ascii="Times New Roman" w:hAnsi="Times New Roman"/>
                <w:sz w:val="24"/>
                <w:lang w:val="de-DE"/>
              </w:rPr>
            </w:pPr>
            <w:r>
              <w:rPr>
                <w:rFonts w:ascii="Times New Roman" w:hAnsi="Times New Roman"/>
                <w:sz w:val="24"/>
                <w:lang w:val="de-DE"/>
              </w:rPr>
              <w:t>1.1 Hochschuleinrichtung</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F9E5D10" w14:textId="77777777">
            <w:pPr>
              <w:spacing w:after="0"/>
              <w:rPr>
                <w:rFonts w:ascii="Times New Roman" w:hAnsi="Times New Roman"/>
                <w:b/>
                <w:bCs/>
                <w:sz w:val="24"/>
                <w:lang w:val="de-DE"/>
              </w:rPr>
            </w:pPr>
            <w:r>
              <w:rPr>
                <w:rFonts w:ascii="Times New Roman" w:hAnsi="Times New Roman"/>
                <w:b/>
                <w:bCs/>
                <w:sz w:val="24"/>
                <w:lang w:val="de-DE"/>
              </w:rPr>
              <w:t>Babeș-Bolyai Universität</w:t>
            </w:r>
          </w:p>
        </w:tc>
      </w:tr>
      <w:tr w:rsidR="006C367C" w14:paraId="42662A16"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E75209D" w14:textId="77777777">
            <w:pPr>
              <w:spacing w:after="0"/>
              <w:rPr>
                <w:rFonts w:ascii="Times New Roman" w:hAnsi="Times New Roman"/>
                <w:sz w:val="24"/>
                <w:lang w:val="de-DE"/>
              </w:rPr>
            </w:pPr>
            <w:r>
              <w:rPr>
                <w:rFonts w:ascii="Times New Roman" w:hAnsi="Times New Roman"/>
                <w:sz w:val="24"/>
                <w:lang w:val="de-DE"/>
              </w:rPr>
              <w:t xml:space="preserve">1.2 Fakultät </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2E710F56" w14:textId="77777777">
            <w:pPr>
              <w:spacing w:after="0"/>
              <w:rPr>
                <w:rFonts w:ascii="Times New Roman" w:hAnsi="Times New Roman"/>
                <w:sz w:val="24"/>
                <w:lang w:val="de-DE"/>
              </w:rPr>
            </w:pPr>
            <w:r>
              <w:rPr>
                <w:rFonts w:ascii="Times New Roman" w:hAnsi="Times New Roman"/>
                <w:sz w:val="24"/>
                <w:lang w:val="de-DE"/>
              </w:rPr>
              <w:t>Mathematik und Informatik</w:t>
            </w:r>
          </w:p>
        </w:tc>
      </w:tr>
      <w:tr w:rsidR="006C367C" w14:paraId="0D3283CB"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46971A5" w14:textId="77777777">
            <w:pPr>
              <w:spacing w:after="0"/>
              <w:rPr>
                <w:rFonts w:ascii="Times New Roman" w:hAnsi="Times New Roman"/>
                <w:sz w:val="24"/>
                <w:lang w:val="de-DE"/>
              </w:rPr>
            </w:pPr>
            <w:r>
              <w:rPr>
                <w:rFonts w:ascii="Times New Roman" w:hAnsi="Times New Roman"/>
                <w:sz w:val="24"/>
                <w:lang w:val="de-DE"/>
              </w:rPr>
              <w:t>1.3 Department</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C39B71C" w14:textId="77777777">
            <w:pPr>
              <w:spacing w:after="0"/>
              <w:rPr>
                <w:rFonts w:ascii="Times New Roman" w:hAnsi="Times New Roman"/>
                <w:sz w:val="24"/>
                <w:lang w:val="de-DE"/>
              </w:rPr>
            </w:pPr>
            <w:r>
              <w:rPr>
                <w:rFonts w:ascii="Times New Roman" w:hAnsi="Times New Roman"/>
                <w:sz w:val="24"/>
                <w:lang w:val="de-DE"/>
              </w:rPr>
              <w:t>Mathematik</w:t>
            </w:r>
          </w:p>
        </w:tc>
      </w:tr>
      <w:tr w:rsidR="006C367C" w14:paraId="6F4BBDF0"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5F6B552" w14:textId="77777777">
            <w:pPr>
              <w:spacing w:after="0"/>
              <w:rPr>
                <w:rFonts w:ascii="Times New Roman" w:hAnsi="Times New Roman"/>
                <w:sz w:val="24"/>
                <w:lang w:val="de-DE"/>
              </w:rPr>
            </w:pPr>
            <w:r>
              <w:rPr>
                <w:rFonts w:ascii="Times New Roman" w:hAnsi="Times New Roman"/>
                <w:sz w:val="24"/>
                <w:lang w:val="de-DE"/>
              </w:rPr>
              <w:t>1.4 Fachgebiet</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4496FBEE" w14:textId="77777777">
            <w:pPr>
              <w:spacing w:after="0"/>
              <w:rPr>
                <w:rFonts w:ascii="Times New Roman" w:hAnsi="Times New Roman"/>
                <w:sz w:val="24"/>
                <w:lang w:val="de-DE"/>
              </w:rPr>
            </w:pPr>
            <w:r>
              <w:rPr>
                <w:rFonts w:ascii="Times New Roman" w:hAnsi="Times New Roman"/>
                <w:sz w:val="24"/>
                <w:lang w:val="de-DE"/>
              </w:rPr>
              <w:t>Informatik</w:t>
            </w:r>
          </w:p>
        </w:tc>
      </w:tr>
      <w:tr w:rsidR="006C367C" w14:paraId="5F8760E5"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47C29048" w14:textId="77777777">
            <w:pPr>
              <w:spacing w:after="0"/>
              <w:rPr>
                <w:rFonts w:ascii="Times New Roman" w:hAnsi="Times New Roman"/>
                <w:sz w:val="24"/>
                <w:lang w:val="de-DE"/>
              </w:rPr>
            </w:pPr>
            <w:r>
              <w:rPr>
                <w:rFonts w:ascii="Times New Roman" w:hAnsi="Times New Roman"/>
                <w:sz w:val="24"/>
                <w:lang w:val="de-DE"/>
              </w:rPr>
              <w:t>1.5 Studienform</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E25E9CF" w14:textId="77777777">
            <w:pPr>
              <w:spacing w:after="0"/>
              <w:rPr>
                <w:rFonts w:ascii="Times New Roman" w:hAnsi="Times New Roman"/>
                <w:sz w:val="24"/>
                <w:lang w:val="de-DE"/>
              </w:rPr>
            </w:pPr>
            <w:r>
              <w:rPr>
                <w:rFonts w:ascii="Times New Roman" w:hAnsi="Times New Roman"/>
                <w:sz w:val="24"/>
                <w:lang w:val="de-DE"/>
              </w:rPr>
              <w:t>Bachelor</w:t>
            </w:r>
          </w:p>
        </w:tc>
      </w:tr>
      <w:tr w:rsidR="006C367C" w14:paraId="5469B0B2" w14:textId="77777777">
        <w:tc>
          <w:tcPr>
            <w:tcW w:w="300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79D21F5" w14:textId="77777777">
            <w:pPr>
              <w:spacing w:after="0"/>
              <w:rPr>
                <w:rFonts w:ascii="Times New Roman" w:hAnsi="Times New Roman"/>
                <w:sz w:val="24"/>
                <w:lang w:val="de-DE"/>
              </w:rPr>
            </w:pPr>
            <w:r>
              <w:rPr>
                <w:rFonts w:ascii="Times New Roman" w:hAnsi="Times New Roman"/>
                <w:sz w:val="24"/>
                <w:lang w:val="de-DE"/>
              </w:rPr>
              <w:t>1.6 Studiengang / Qualifikation</w:t>
            </w:r>
          </w:p>
        </w:tc>
        <w:tc>
          <w:tcPr>
            <w:tcW w:w="723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22C9C02" w14:textId="77777777">
            <w:pPr>
              <w:spacing w:after="0"/>
              <w:rPr>
                <w:rFonts w:ascii="Times New Roman" w:hAnsi="Times New Roman"/>
                <w:sz w:val="24"/>
                <w:lang w:val="de-DE"/>
              </w:rPr>
            </w:pPr>
            <w:r>
              <w:rPr>
                <w:rFonts w:ascii="Times New Roman" w:hAnsi="Times New Roman"/>
                <w:sz w:val="24"/>
                <w:lang w:val="de-DE"/>
              </w:rPr>
              <w:t>Informatik</w:t>
            </w:r>
            <w:r w:rsidR="00EA4363">
              <w:rPr>
                <w:rFonts w:ascii="Times New Roman" w:hAnsi="Times New Roman"/>
                <w:sz w:val="24"/>
                <w:lang w:val="de-DE"/>
              </w:rPr>
              <w:t xml:space="preserve"> in deutscher Sprache</w:t>
            </w:r>
          </w:p>
        </w:tc>
      </w:tr>
    </w:tbl>
    <w:p w:rsidR="006C367C" w:rsidRDefault="006C367C" w14:paraId="75AC90CD" w14:textId="77777777">
      <w:pPr>
        <w:rPr>
          <w:rFonts w:ascii="Times New Roman" w:hAnsi="Times New Roman"/>
          <w:sz w:val="24"/>
          <w:lang w:val="de-DE"/>
        </w:rPr>
      </w:pPr>
    </w:p>
    <w:p w:rsidR="006C367C" w:rsidRDefault="00832ED1" w14:paraId="783BF723" w14:textId="77777777">
      <w:pPr>
        <w:spacing w:after="0"/>
        <w:rPr>
          <w:rFonts w:ascii="Times New Roman" w:hAnsi="Times New Roman"/>
          <w:b/>
          <w:sz w:val="24"/>
          <w:lang w:val="de-DE"/>
        </w:rPr>
      </w:pPr>
      <w:r>
        <w:rPr>
          <w:rFonts w:ascii="Times New Roman" w:hAnsi="Times New Roman"/>
          <w:b/>
          <w:sz w:val="24"/>
          <w:lang w:val="de-DE"/>
        </w:rPr>
        <w:t>2. Angaben zum Studienfach</w:t>
      </w:r>
    </w:p>
    <w:tbl>
      <w:tblPr>
        <w:tblW w:w="10246"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1638"/>
        <w:gridCol w:w="451"/>
        <w:gridCol w:w="889"/>
        <w:gridCol w:w="645"/>
        <w:gridCol w:w="368"/>
        <w:gridCol w:w="557"/>
        <w:gridCol w:w="1065"/>
        <w:gridCol w:w="990"/>
        <w:gridCol w:w="1530"/>
        <w:gridCol w:w="2113"/>
      </w:tblGrid>
      <w:tr w:rsidR="006C367C" w:rsidTr="5D50F484" w14:paraId="5CACE76C" w14:textId="77777777">
        <w:tc>
          <w:tcPr>
            <w:tcW w:w="2978" w:type="dxa"/>
            <w:gridSpan w:val="3"/>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2F8504DC" w14:textId="77777777">
            <w:pPr>
              <w:spacing w:after="0"/>
              <w:rPr>
                <w:rFonts w:ascii="Times New Roman" w:hAnsi="Times New Roman"/>
                <w:sz w:val="24"/>
                <w:lang w:val="de-DE"/>
              </w:rPr>
            </w:pPr>
            <w:r>
              <w:rPr>
                <w:rFonts w:ascii="Times New Roman" w:hAnsi="Times New Roman"/>
                <w:sz w:val="24"/>
                <w:lang w:val="de-DE"/>
              </w:rPr>
              <w:t>2.1 LV-Bezeichnung (de) (en)</w:t>
            </w:r>
          </w:p>
          <w:p w:rsidR="006C367C" w:rsidRDefault="00832ED1" w14:paraId="1D182B3D" w14:textId="77777777">
            <w:pPr>
              <w:spacing w:after="0"/>
              <w:rPr>
                <w:rFonts w:ascii="Times New Roman" w:hAnsi="Times New Roman"/>
                <w:sz w:val="24"/>
                <w:lang w:val="de-DE"/>
              </w:rPr>
            </w:pPr>
            <w:r>
              <w:rPr>
                <w:rFonts w:ascii="Times New Roman" w:hAnsi="Times New Roman"/>
                <w:sz w:val="24"/>
                <w:lang w:val="de-DE"/>
              </w:rPr>
              <w:t>(ro)</w:t>
            </w:r>
          </w:p>
        </w:tc>
        <w:tc>
          <w:tcPr>
            <w:tcW w:w="7268" w:type="dxa"/>
            <w:gridSpan w:val="7"/>
            <w:tcBorders>
              <w:top w:val="single" w:color="000001" w:sz="4" w:space="0"/>
              <w:left w:val="single" w:color="000001" w:sz="4" w:space="0"/>
              <w:bottom w:val="single" w:color="000001" w:sz="4" w:space="0"/>
              <w:right w:val="single" w:color="000001" w:sz="4" w:space="0"/>
            </w:tcBorders>
            <w:shd w:val="clear" w:color="auto" w:fill="auto"/>
            <w:tcMar/>
          </w:tcPr>
          <w:p w:rsidRPr="00680B54" w:rsidR="00680B54" w:rsidP="00680B54" w:rsidRDefault="00680B54" w14:paraId="4B4476E0" w14:textId="77777777">
            <w:pPr>
              <w:autoSpaceDN w:val="0"/>
              <w:spacing w:after="0"/>
              <w:rPr>
                <w:rFonts w:ascii="Times New Roman" w:hAnsi="Times New Roman" w:eastAsia="AR PL SungtiL GB" w:cs="Lohit Devanagari"/>
                <w:b/>
                <w:bCs/>
                <w:kern w:val="3"/>
                <w:sz w:val="24"/>
                <w:szCs w:val="48"/>
                <w:lang w:val="de-DE"/>
              </w:rPr>
            </w:pPr>
            <w:bookmarkStart w:name="firstHeading" w:id="0"/>
            <w:bookmarkEnd w:id="0"/>
            <w:r w:rsidRPr="00680B54">
              <w:rPr>
                <w:rFonts w:ascii="Times New Roman" w:hAnsi="Times New Roman" w:eastAsia="AR PL SungtiL GB" w:cs="Lohit Devanagari"/>
                <w:b/>
                <w:bCs/>
                <w:kern w:val="3"/>
                <w:sz w:val="24"/>
                <w:szCs w:val="48"/>
                <w:lang w:val="de-DE"/>
              </w:rPr>
              <w:t>Grundlagen des maschinellen Lernens</w:t>
            </w:r>
          </w:p>
          <w:p w:rsidRPr="00680B54" w:rsidR="00680B54" w:rsidP="00680B54" w:rsidRDefault="00680B54" w14:paraId="1C9148B1" w14:textId="77777777">
            <w:pPr>
              <w:autoSpaceDN w:val="0"/>
              <w:spacing w:after="0"/>
              <w:rPr>
                <w:rFonts w:ascii="Times New Roman" w:hAnsi="Times New Roman" w:eastAsia="Liberation Serif"/>
                <w:kern w:val="3"/>
                <w:sz w:val="24"/>
                <w:lang w:val="de-DE" w:eastAsia="hi-IN"/>
              </w:rPr>
            </w:pPr>
            <w:r w:rsidRPr="00680B54">
              <w:rPr>
                <w:rFonts w:ascii="Times New Roman" w:hAnsi="Times New Roman" w:eastAsia="Liberation Serif"/>
                <w:kern w:val="3"/>
                <w:sz w:val="24"/>
                <w:lang w:val="de-DE" w:eastAsia="hi-IN"/>
              </w:rPr>
              <w:t>Foundations of Machine Learning</w:t>
            </w:r>
          </w:p>
          <w:p w:rsidR="006C367C" w:rsidP="00680B54" w:rsidRDefault="00680B54" w14:paraId="725908A0" w14:textId="0C9E7590">
            <w:pPr>
              <w:spacing w:after="0"/>
              <w:rPr>
                <w:rFonts w:ascii="Times New Roman" w:hAnsi="Times New Roman"/>
                <w:sz w:val="24"/>
                <w:lang w:val="de-DE"/>
              </w:rPr>
            </w:pPr>
            <w:r w:rsidRPr="00680B54">
              <w:rPr>
                <w:rFonts w:ascii="Times New Roman" w:hAnsi="Times New Roman" w:eastAsia="AR PL SungtiL GB" w:cs="Lohit Devanagari"/>
                <w:color w:val="auto"/>
                <w:kern w:val="3"/>
                <w:sz w:val="24"/>
                <w:lang w:val="de-DE" w:eastAsia="zh-CN"/>
              </w:rPr>
              <w:t>Fundamentele instruirii Automate</w:t>
            </w:r>
          </w:p>
        </w:tc>
      </w:tr>
      <w:tr w:rsidR="006C367C" w:rsidTr="5D50F484" w14:paraId="0026FF13" w14:textId="77777777">
        <w:tc>
          <w:tcPr>
            <w:tcW w:w="4548"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7036F977" w14:textId="77777777">
            <w:pPr>
              <w:spacing w:after="0"/>
              <w:rPr>
                <w:rFonts w:ascii="Times New Roman" w:hAnsi="Times New Roman"/>
                <w:sz w:val="24"/>
                <w:lang w:val="de-DE"/>
              </w:rPr>
            </w:pPr>
            <w:r>
              <w:rPr>
                <w:rFonts w:ascii="Times New Roman" w:hAnsi="Times New Roman"/>
                <w:sz w:val="24"/>
                <w:lang w:val="de-DE"/>
              </w:rPr>
              <w:t>2.2 Lehrverantwortlicher – Vorlesung</w:t>
            </w:r>
          </w:p>
        </w:tc>
        <w:tc>
          <w:tcPr>
            <w:tcW w:w="5698" w:type="dxa"/>
            <w:gridSpan w:val="4"/>
            <w:tcBorders>
              <w:top w:val="single" w:color="000001" w:sz="4" w:space="0"/>
              <w:left w:val="single" w:color="000001" w:sz="4" w:space="0"/>
              <w:bottom w:val="single" w:color="000001" w:sz="4" w:space="0"/>
              <w:right w:val="single" w:color="000001" w:sz="4" w:space="0"/>
            </w:tcBorders>
            <w:shd w:val="clear" w:color="auto" w:fill="auto"/>
            <w:tcMar/>
          </w:tcPr>
          <w:p w:rsidR="006C367C" w:rsidP="237DD618" w:rsidRDefault="00832ED1" w14:paraId="080D4544" w14:textId="7EA955EB">
            <w:pPr>
              <w:spacing w:after="0"/>
              <w:rPr>
                <w:rFonts w:ascii="Times New Roman" w:hAnsi="Times New Roman"/>
                <w:sz w:val="24"/>
                <w:szCs w:val="24"/>
                <w:lang w:val="de-DE"/>
              </w:rPr>
            </w:pPr>
            <w:r w:rsidRPr="237DD618" w:rsidR="5B324FD3">
              <w:rPr>
                <w:rFonts w:ascii="Times New Roman" w:hAnsi="Times New Roman"/>
                <w:sz w:val="24"/>
                <w:szCs w:val="24"/>
                <w:lang w:val="de-DE"/>
              </w:rPr>
              <w:t>Conf</w:t>
            </w:r>
            <w:r w:rsidRPr="237DD618" w:rsidR="5B324FD3">
              <w:rPr>
                <w:rFonts w:ascii="Times New Roman" w:hAnsi="Times New Roman"/>
                <w:sz w:val="24"/>
                <w:szCs w:val="24"/>
                <w:lang w:val="de-DE"/>
              </w:rPr>
              <w:t xml:space="preserve">. </w:t>
            </w:r>
            <w:r w:rsidRPr="237DD618" w:rsidR="51D30C6E">
              <w:rPr>
                <w:rFonts w:ascii="Times New Roman" w:hAnsi="Times New Roman"/>
                <w:sz w:val="24"/>
                <w:szCs w:val="24"/>
                <w:lang w:val="de-DE"/>
              </w:rPr>
              <w:t>d</w:t>
            </w:r>
            <w:r w:rsidRPr="237DD618" w:rsidR="5B324FD3">
              <w:rPr>
                <w:rFonts w:ascii="Times New Roman" w:hAnsi="Times New Roman"/>
                <w:sz w:val="24"/>
                <w:szCs w:val="24"/>
                <w:lang w:val="de-DE"/>
              </w:rPr>
              <w:t xml:space="preserve">r. Christian </w:t>
            </w:r>
            <w:r w:rsidRPr="237DD618" w:rsidR="5B324FD3">
              <w:rPr>
                <w:rFonts w:ascii="Times New Roman" w:hAnsi="Times New Roman"/>
                <w:sz w:val="24"/>
                <w:szCs w:val="24"/>
                <w:lang w:val="de-DE"/>
              </w:rPr>
              <w:t>Săcărea</w:t>
            </w:r>
          </w:p>
        </w:tc>
      </w:tr>
      <w:tr w:rsidR="006C367C" w:rsidTr="5D50F484" w14:paraId="36BF5EBA" w14:textId="77777777">
        <w:tc>
          <w:tcPr>
            <w:tcW w:w="4548"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7314264F" w14:textId="77777777">
            <w:pPr>
              <w:spacing w:after="0"/>
              <w:rPr>
                <w:rFonts w:ascii="Times New Roman" w:hAnsi="Times New Roman"/>
                <w:sz w:val="24"/>
                <w:lang w:val="de-DE"/>
              </w:rPr>
            </w:pPr>
            <w:r>
              <w:rPr>
                <w:rFonts w:ascii="Times New Roman" w:hAnsi="Times New Roman"/>
                <w:sz w:val="24"/>
                <w:lang w:val="de-DE"/>
              </w:rPr>
              <w:t>2.3 Lehrverantwortlicher – Seminar</w:t>
            </w:r>
          </w:p>
        </w:tc>
        <w:tc>
          <w:tcPr>
            <w:tcW w:w="5698" w:type="dxa"/>
            <w:gridSpan w:val="4"/>
            <w:tcBorders>
              <w:top w:val="single" w:color="000001" w:sz="4" w:space="0"/>
              <w:left w:val="single" w:color="000001" w:sz="4" w:space="0"/>
              <w:bottom w:val="single" w:color="000001" w:sz="4" w:space="0"/>
              <w:right w:val="single" w:color="000001" w:sz="4" w:space="0"/>
            </w:tcBorders>
            <w:shd w:val="clear" w:color="auto" w:fill="auto"/>
            <w:tcMar/>
          </w:tcPr>
          <w:p w:rsidR="006C367C" w:rsidP="237DD618" w:rsidRDefault="00832ED1" w14:paraId="670E9D8F" w14:textId="3873E0E2">
            <w:pPr>
              <w:spacing w:after="0"/>
              <w:rPr>
                <w:rFonts w:ascii="Times New Roman" w:hAnsi="Times New Roman"/>
                <w:sz w:val="24"/>
                <w:szCs w:val="24"/>
                <w:lang w:val="de-DE"/>
              </w:rPr>
            </w:pPr>
            <w:r w:rsidRPr="237DD618" w:rsidR="7EC89C9B">
              <w:rPr>
                <w:rFonts w:ascii="Times New Roman" w:hAnsi="Times New Roman"/>
                <w:sz w:val="24"/>
                <w:szCs w:val="24"/>
                <w:lang w:val="de-DE"/>
              </w:rPr>
              <w:t>Conf</w:t>
            </w:r>
            <w:r w:rsidRPr="237DD618" w:rsidR="7EC89C9B">
              <w:rPr>
                <w:rFonts w:ascii="Times New Roman" w:hAnsi="Times New Roman"/>
                <w:sz w:val="24"/>
                <w:szCs w:val="24"/>
                <w:lang w:val="de-DE"/>
              </w:rPr>
              <w:t xml:space="preserve">. </w:t>
            </w:r>
            <w:r w:rsidRPr="237DD618" w:rsidR="4553DE9F">
              <w:rPr>
                <w:rFonts w:ascii="Times New Roman" w:hAnsi="Times New Roman"/>
                <w:sz w:val="24"/>
                <w:szCs w:val="24"/>
                <w:lang w:val="de-DE"/>
              </w:rPr>
              <w:t>d</w:t>
            </w:r>
            <w:r w:rsidRPr="237DD618" w:rsidR="7EC89C9B">
              <w:rPr>
                <w:rFonts w:ascii="Times New Roman" w:hAnsi="Times New Roman"/>
                <w:sz w:val="24"/>
                <w:szCs w:val="24"/>
                <w:lang w:val="de-DE"/>
              </w:rPr>
              <w:t>r. Christian Săcărea</w:t>
            </w:r>
          </w:p>
        </w:tc>
      </w:tr>
      <w:tr w:rsidR="006C367C" w:rsidTr="5D50F484" w14:paraId="196147BD" w14:textId="77777777">
        <w:trPr>
          <w:trHeight w:val="244"/>
        </w:trPr>
        <w:tc>
          <w:tcPr>
            <w:tcW w:w="1638"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66A1CEFF" w14:textId="77777777">
            <w:pPr>
              <w:spacing w:after="0"/>
              <w:ind w:right="-189"/>
              <w:rPr>
                <w:rFonts w:ascii="Times New Roman" w:hAnsi="Times New Roman"/>
                <w:sz w:val="24"/>
                <w:lang w:val="de-DE"/>
              </w:rPr>
            </w:pPr>
            <w:r>
              <w:rPr>
                <w:rFonts w:ascii="Times New Roman" w:hAnsi="Times New Roman"/>
                <w:sz w:val="24"/>
                <w:lang w:val="de-DE"/>
              </w:rPr>
              <w:t>2.4 Studienjahr</w:t>
            </w:r>
          </w:p>
        </w:tc>
        <w:tc>
          <w:tcPr>
            <w:tcW w:w="451"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688F0D23" w14:textId="77777777">
            <w:pPr>
              <w:spacing w:after="0"/>
              <w:rPr>
                <w:rFonts w:ascii="Times New Roman" w:hAnsi="Times New Roman"/>
                <w:sz w:val="24"/>
                <w:lang w:val="de-DE"/>
              </w:rPr>
            </w:pPr>
            <w:r>
              <w:rPr>
                <w:rFonts w:ascii="Times New Roman" w:hAnsi="Times New Roman"/>
                <w:sz w:val="24"/>
                <w:lang w:val="de-DE"/>
              </w:rPr>
              <w:t>3</w:t>
            </w:r>
          </w:p>
        </w:tc>
        <w:tc>
          <w:tcPr>
            <w:tcW w:w="1534" w:type="dxa"/>
            <w:gridSpan w:val="2"/>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52F7E542" w14:textId="77777777">
            <w:pPr>
              <w:spacing w:after="0"/>
              <w:ind w:left="-82" w:right="-164"/>
              <w:rPr>
                <w:rFonts w:ascii="Times New Roman" w:hAnsi="Times New Roman"/>
                <w:sz w:val="24"/>
                <w:lang w:val="de-DE"/>
              </w:rPr>
            </w:pPr>
            <w:r>
              <w:rPr>
                <w:rFonts w:ascii="Times New Roman" w:hAnsi="Times New Roman"/>
                <w:sz w:val="24"/>
                <w:lang w:val="de-DE"/>
              </w:rPr>
              <w:t>2.5 Semester</w:t>
            </w:r>
          </w:p>
        </w:tc>
        <w:tc>
          <w:tcPr>
            <w:tcW w:w="368"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0B230440" w14:textId="77777777">
            <w:pPr>
              <w:spacing w:after="0"/>
              <w:rPr>
                <w:rFonts w:ascii="Times New Roman" w:hAnsi="Times New Roman"/>
                <w:sz w:val="24"/>
                <w:lang w:val="de-DE"/>
              </w:rPr>
            </w:pPr>
            <w:r>
              <w:rPr>
                <w:rFonts w:ascii="Times New Roman" w:hAnsi="Times New Roman"/>
                <w:sz w:val="24"/>
                <w:lang w:val="de-DE"/>
              </w:rPr>
              <w:t>5</w:t>
            </w:r>
          </w:p>
        </w:tc>
        <w:tc>
          <w:tcPr>
            <w:tcW w:w="1622" w:type="dxa"/>
            <w:gridSpan w:val="2"/>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5966B49C" w14:textId="77777777">
            <w:pPr>
              <w:spacing w:after="0"/>
              <w:ind w:left="-82" w:right="-164"/>
              <w:rPr>
                <w:rFonts w:ascii="Times New Roman" w:hAnsi="Times New Roman"/>
                <w:sz w:val="24"/>
                <w:lang w:val="de-DE"/>
              </w:rPr>
            </w:pPr>
            <w:r>
              <w:rPr>
                <w:rFonts w:ascii="Times New Roman" w:hAnsi="Times New Roman"/>
                <w:sz w:val="24"/>
                <w:lang w:val="de-DE"/>
              </w:rPr>
              <w:t>2.6. Prüfungsform</w:t>
            </w:r>
          </w:p>
        </w:tc>
        <w:tc>
          <w:tcPr>
            <w:tcW w:w="990" w:type="dxa"/>
            <w:tcBorders>
              <w:top w:val="single" w:color="000001" w:sz="4" w:space="0"/>
              <w:left w:val="single" w:color="000001" w:sz="4" w:space="0"/>
              <w:bottom w:val="single" w:color="000001" w:sz="4" w:space="0"/>
              <w:right w:val="single" w:color="000001" w:sz="4" w:space="0"/>
            </w:tcBorders>
            <w:shd w:val="clear" w:color="auto" w:fill="auto"/>
            <w:tcMar/>
          </w:tcPr>
          <w:p w:rsidR="006C367C" w:rsidP="5D50F484" w:rsidRDefault="00832ED1" w14:paraId="542BA8B3" w14:textId="29074D77">
            <w:pPr>
              <w:spacing w:after="0"/>
              <w:rPr>
                <w:rFonts w:ascii="Times New Roman" w:hAnsi="Times New Roman"/>
                <w:b w:val="1"/>
                <w:bCs w:val="1"/>
                <w:sz w:val="24"/>
                <w:szCs w:val="24"/>
                <w:lang w:val="de-DE"/>
              </w:rPr>
            </w:pPr>
            <w:r w:rsidRPr="5D50F484" w:rsidR="33BC54C1">
              <w:rPr>
                <w:rFonts w:ascii="Times New Roman" w:hAnsi="Times New Roman"/>
                <w:b w:val="1"/>
                <w:bCs w:val="1"/>
                <w:sz w:val="24"/>
                <w:szCs w:val="24"/>
                <w:lang w:val="de-DE"/>
              </w:rPr>
              <w:t>C</w:t>
            </w:r>
          </w:p>
        </w:tc>
        <w:tc>
          <w:tcPr>
            <w:tcW w:w="1530"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29F3C7AD" w14:textId="77777777">
            <w:pPr>
              <w:spacing w:after="0"/>
              <w:ind w:left="-38" w:right="-136"/>
              <w:rPr>
                <w:rFonts w:ascii="Times New Roman" w:hAnsi="Times New Roman"/>
                <w:sz w:val="24"/>
                <w:lang w:val="de-DE"/>
              </w:rPr>
            </w:pPr>
            <w:r>
              <w:rPr>
                <w:rFonts w:ascii="Times New Roman" w:hAnsi="Times New Roman"/>
                <w:sz w:val="24"/>
                <w:lang w:val="de-DE"/>
              </w:rPr>
              <w:t>2.7 Art der LV</w:t>
            </w:r>
          </w:p>
        </w:tc>
        <w:tc>
          <w:tcPr>
            <w:tcW w:w="2113"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D5493F" w14:paraId="083FF9DD" w14:textId="77777777">
            <w:pPr>
              <w:spacing w:after="0"/>
              <w:rPr>
                <w:b/>
                <w:bCs/>
              </w:rPr>
            </w:pPr>
            <w:r>
              <w:rPr>
                <w:rFonts w:ascii="Times New Roman" w:hAnsi="Times New Roman"/>
                <w:b/>
                <w:bCs/>
                <w:sz w:val="24"/>
                <w:lang w:val="de-DE"/>
              </w:rPr>
              <w:t>Wahlpflichtfach</w:t>
            </w:r>
          </w:p>
        </w:tc>
      </w:tr>
      <w:tr w:rsidR="006C367C" w:rsidTr="5D50F484" w14:paraId="544278B1" w14:textId="77777777">
        <w:tc>
          <w:tcPr>
            <w:tcW w:w="2089" w:type="dxa"/>
            <w:gridSpan w:val="2"/>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4409D6D5" w14:textId="77777777">
            <w:pPr>
              <w:spacing w:after="0"/>
              <w:rPr>
                <w:rFonts w:ascii="Times New Roman" w:hAnsi="Times New Roman"/>
                <w:sz w:val="24"/>
                <w:lang w:val="de-DE"/>
              </w:rPr>
            </w:pPr>
            <w:r>
              <w:rPr>
                <w:rFonts w:ascii="Times New Roman" w:hAnsi="Times New Roman"/>
                <w:sz w:val="24"/>
                <w:lang w:val="de-DE"/>
              </w:rPr>
              <w:t>2.8 Modulnummer</w:t>
            </w:r>
          </w:p>
        </w:tc>
        <w:tc>
          <w:tcPr>
            <w:tcW w:w="1534" w:type="dxa"/>
            <w:gridSpan w:val="2"/>
            <w:tcBorders>
              <w:top w:val="single" w:color="000001" w:sz="4" w:space="0"/>
              <w:left w:val="single" w:color="000001" w:sz="4" w:space="0"/>
              <w:bottom w:val="single" w:color="000001" w:sz="4" w:space="0"/>
              <w:right w:val="single" w:color="000001" w:sz="4" w:space="0"/>
            </w:tcBorders>
            <w:shd w:val="clear" w:color="auto" w:fill="auto"/>
            <w:tcMar/>
          </w:tcPr>
          <w:p w:rsidR="006C367C" w:rsidP="5D50F484" w:rsidRDefault="00EA4363" w14:paraId="4883738F" w14:textId="46E6B1FB">
            <w:pPr>
              <w:spacing w:after="0"/>
              <w:jc w:val="both"/>
              <w:rPr>
                <w:rFonts w:ascii="Times New Roman" w:hAnsi="Times New Roman"/>
                <w:sz w:val="24"/>
                <w:szCs w:val="24"/>
              </w:rPr>
            </w:pPr>
            <w:r w:rsidRPr="5D50F484" w:rsidR="00EA4363">
              <w:rPr>
                <w:rFonts w:ascii="Times New Roman" w:hAnsi="Times New Roman"/>
                <w:sz w:val="24"/>
                <w:szCs w:val="24"/>
              </w:rPr>
              <w:t>MLG514</w:t>
            </w:r>
            <w:r w:rsidRPr="5D50F484" w:rsidR="48B9A424">
              <w:rPr>
                <w:rFonts w:ascii="Times New Roman" w:hAnsi="Times New Roman"/>
                <w:sz w:val="24"/>
                <w:szCs w:val="24"/>
              </w:rPr>
              <w:t>8</w:t>
            </w:r>
          </w:p>
        </w:tc>
        <w:tc>
          <w:tcPr>
            <w:tcW w:w="6623"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6C367C" w:rsidRDefault="006C367C" w14:paraId="75F5080B" w14:textId="77777777">
            <w:pPr>
              <w:spacing w:after="0"/>
              <w:rPr>
                <w:rFonts w:ascii="Times New Roman" w:hAnsi="Times New Roman"/>
                <w:sz w:val="24"/>
                <w:lang w:val="de-DE"/>
              </w:rPr>
            </w:pPr>
          </w:p>
        </w:tc>
      </w:tr>
    </w:tbl>
    <w:p w:rsidR="006C367C" w:rsidRDefault="006C367C" w14:paraId="151D1152" w14:textId="77777777">
      <w:pPr>
        <w:rPr>
          <w:rFonts w:ascii="Times New Roman" w:hAnsi="Times New Roman"/>
          <w:sz w:val="24"/>
          <w:lang w:val="de-DE"/>
        </w:rPr>
      </w:pPr>
    </w:p>
    <w:p w:rsidR="006C367C" w:rsidRDefault="00832ED1" w14:paraId="172E234D" w14:textId="77777777">
      <w:pPr>
        <w:spacing w:after="0"/>
        <w:rPr>
          <w:rFonts w:ascii="Times New Roman" w:hAnsi="Times New Roman"/>
          <w:b/>
          <w:sz w:val="24"/>
          <w:lang w:val="de-DE"/>
        </w:rPr>
      </w:pPr>
      <w:r>
        <w:rPr>
          <w:rFonts w:ascii="Times New Roman" w:hAnsi="Times New Roman"/>
          <w:b/>
          <w:sz w:val="24"/>
          <w:lang w:val="de-DE"/>
        </w:rPr>
        <w:t>3. Geschätzter Workload in Stunden</w:t>
      </w:r>
    </w:p>
    <w:tbl>
      <w:tblPr>
        <w:tblW w:w="10247"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3873"/>
        <w:gridCol w:w="467"/>
        <w:gridCol w:w="119"/>
        <w:gridCol w:w="2151"/>
        <w:gridCol w:w="603"/>
        <w:gridCol w:w="2316"/>
        <w:gridCol w:w="718"/>
      </w:tblGrid>
      <w:tr w:rsidR="006C367C" w:rsidTr="148F9B57" w14:paraId="445F3657" w14:textId="77777777">
        <w:tc>
          <w:tcPr>
            <w:tcW w:w="3873"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600CF067" w14:textId="77777777">
            <w:pPr>
              <w:spacing w:after="0"/>
              <w:rPr>
                <w:rFonts w:ascii="Times New Roman" w:hAnsi="Times New Roman"/>
                <w:sz w:val="24"/>
                <w:lang w:val="de-DE"/>
              </w:rPr>
            </w:pPr>
            <w:r>
              <w:rPr>
                <w:rFonts w:ascii="Times New Roman" w:hAnsi="Times New Roman"/>
                <w:sz w:val="24"/>
                <w:lang w:val="de-DE"/>
              </w:rPr>
              <w:t>3.1 SWS</w:t>
            </w:r>
          </w:p>
        </w:tc>
        <w:tc>
          <w:tcPr>
            <w:tcW w:w="586" w:type="dxa"/>
            <w:gridSpan w:val="2"/>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6B6F786E" w14:textId="77777777">
            <w:pPr>
              <w:spacing w:after="0"/>
              <w:rPr>
                <w:rFonts w:ascii="Times New Roman" w:hAnsi="Times New Roman"/>
                <w:sz w:val="24"/>
                <w:lang w:val="de-DE"/>
              </w:rPr>
            </w:pPr>
            <w:r>
              <w:rPr>
                <w:rFonts w:ascii="Times New Roman" w:hAnsi="Times New Roman"/>
                <w:sz w:val="24"/>
                <w:lang w:val="de-DE"/>
              </w:rPr>
              <w:t>4</w:t>
            </w:r>
          </w:p>
        </w:tc>
        <w:tc>
          <w:tcPr>
            <w:tcW w:w="2151"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2E6C0C13" w14:textId="77777777">
            <w:pPr>
              <w:spacing w:after="0"/>
              <w:ind w:right="-189"/>
              <w:rPr>
                <w:rFonts w:ascii="Times New Roman" w:hAnsi="Times New Roman"/>
                <w:sz w:val="24"/>
                <w:lang w:val="de-DE"/>
              </w:rPr>
            </w:pPr>
            <w:r>
              <w:rPr>
                <w:rFonts w:ascii="Times New Roman" w:hAnsi="Times New Roman"/>
                <w:sz w:val="24"/>
                <w:lang w:val="de-DE"/>
              </w:rPr>
              <w:t>von denen: 3.2 Vorlesung</w:t>
            </w:r>
          </w:p>
        </w:tc>
        <w:tc>
          <w:tcPr>
            <w:tcW w:w="603"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0217EEFA" w14:textId="77777777">
            <w:pPr>
              <w:spacing w:after="0"/>
              <w:rPr>
                <w:rFonts w:ascii="Times New Roman" w:hAnsi="Times New Roman"/>
                <w:sz w:val="24"/>
                <w:lang w:val="de-DE"/>
              </w:rPr>
            </w:pPr>
            <w:r>
              <w:rPr>
                <w:rFonts w:ascii="Times New Roman" w:hAnsi="Times New Roman"/>
                <w:sz w:val="24"/>
                <w:lang w:val="de-DE"/>
              </w:rPr>
              <w:t>2</w:t>
            </w:r>
          </w:p>
        </w:tc>
        <w:tc>
          <w:tcPr>
            <w:tcW w:w="2316"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6B379787" w14:textId="77777777">
            <w:pPr>
              <w:spacing w:after="0"/>
              <w:ind w:right="-170"/>
              <w:rPr>
                <w:rFonts w:ascii="Times New Roman" w:hAnsi="Times New Roman"/>
                <w:sz w:val="24"/>
                <w:lang w:val="de-DE"/>
              </w:rPr>
            </w:pPr>
            <w:r>
              <w:rPr>
                <w:rFonts w:ascii="Times New Roman" w:hAnsi="Times New Roman"/>
                <w:sz w:val="24"/>
                <w:lang w:val="de-DE"/>
              </w:rPr>
              <w:t>3.3 Seminar/Übung</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EA4363" w14:paraId="4EBD046A" w14:textId="77777777">
            <w:pPr>
              <w:spacing w:after="0"/>
              <w:rPr>
                <w:rFonts w:ascii="Times New Roman" w:hAnsi="Times New Roman"/>
                <w:sz w:val="24"/>
                <w:lang w:val="de-DE"/>
              </w:rPr>
            </w:pPr>
            <w:r>
              <w:rPr>
                <w:rFonts w:ascii="Times New Roman" w:hAnsi="Times New Roman"/>
                <w:sz w:val="24"/>
                <w:lang w:val="de-DE"/>
              </w:rPr>
              <w:t>1</w:t>
            </w:r>
          </w:p>
        </w:tc>
      </w:tr>
      <w:tr w:rsidR="006C367C" w:rsidTr="148F9B57" w14:paraId="3810A58E" w14:textId="77777777">
        <w:tc>
          <w:tcPr>
            <w:tcW w:w="3873"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13B48DA9" w14:textId="77777777">
            <w:pPr>
              <w:spacing w:after="0"/>
              <w:ind w:right="-192"/>
              <w:rPr>
                <w:rFonts w:ascii="Times New Roman" w:hAnsi="Times New Roman"/>
                <w:sz w:val="24"/>
                <w:lang w:val="de-DE"/>
              </w:rPr>
            </w:pPr>
            <w:r>
              <w:rPr>
                <w:rFonts w:ascii="Times New Roman" w:hAnsi="Times New Roman"/>
                <w:sz w:val="24"/>
                <w:lang w:val="de-DE"/>
              </w:rPr>
              <w:t>3.4 Gesamte Stundenanzahl im Lehrplan</w:t>
            </w:r>
          </w:p>
        </w:tc>
        <w:tc>
          <w:tcPr>
            <w:tcW w:w="586"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P="148F9B57" w:rsidRDefault="00EA4363" w14:paraId="10AB4F02" w14:textId="464B3789">
            <w:pPr>
              <w:spacing w:after="0"/>
              <w:rPr>
                <w:rFonts w:ascii="Times New Roman" w:hAnsi="Times New Roman"/>
                <w:sz w:val="24"/>
                <w:szCs w:val="24"/>
                <w:lang w:val="de-DE"/>
              </w:rPr>
            </w:pPr>
            <w:r w:rsidRPr="148F9B57" w:rsidR="06A0EF4B">
              <w:rPr>
                <w:rFonts w:ascii="Times New Roman" w:hAnsi="Times New Roman"/>
                <w:sz w:val="24"/>
                <w:szCs w:val="24"/>
                <w:lang w:val="de-DE"/>
              </w:rPr>
              <w:t>70</w:t>
            </w:r>
          </w:p>
        </w:tc>
        <w:tc>
          <w:tcPr>
            <w:tcW w:w="2151"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1702C590" w14:textId="77777777">
            <w:pPr>
              <w:spacing w:after="0"/>
              <w:ind w:right="-178"/>
              <w:rPr>
                <w:rFonts w:ascii="Times New Roman" w:hAnsi="Times New Roman"/>
                <w:sz w:val="24"/>
                <w:lang w:val="de-DE"/>
              </w:rPr>
            </w:pPr>
            <w:r>
              <w:rPr>
                <w:rFonts w:ascii="Times New Roman" w:hAnsi="Times New Roman"/>
                <w:sz w:val="24"/>
                <w:lang w:val="de-DE"/>
              </w:rPr>
              <w:t>von denen: 3.5 Vorlesung</w:t>
            </w:r>
          </w:p>
        </w:tc>
        <w:tc>
          <w:tcPr>
            <w:tcW w:w="603"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6061E3E0" w14:textId="77777777">
            <w:pPr>
              <w:spacing w:after="0"/>
              <w:rPr>
                <w:rFonts w:ascii="Times New Roman" w:hAnsi="Times New Roman"/>
                <w:sz w:val="24"/>
                <w:lang w:val="de-DE"/>
              </w:rPr>
            </w:pPr>
            <w:r>
              <w:rPr>
                <w:rFonts w:ascii="Times New Roman" w:hAnsi="Times New Roman"/>
                <w:sz w:val="24"/>
                <w:lang w:val="de-DE"/>
              </w:rPr>
              <w:t>28</w:t>
            </w:r>
          </w:p>
        </w:tc>
        <w:tc>
          <w:tcPr>
            <w:tcW w:w="2316"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266FFBEB" w14:textId="77777777">
            <w:pPr>
              <w:spacing w:after="0"/>
              <w:ind w:right="-128"/>
              <w:rPr>
                <w:rFonts w:ascii="Times New Roman" w:hAnsi="Times New Roman"/>
                <w:sz w:val="24"/>
                <w:lang w:val="de-DE"/>
              </w:rPr>
            </w:pPr>
            <w:r>
              <w:rPr>
                <w:rFonts w:ascii="Times New Roman" w:hAnsi="Times New Roman"/>
                <w:sz w:val="24"/>
                <w:lang w:val="de-DE"/>
              </w:rPr>
              <w:t>3.6 Seminar/Übung</w:t>
            </w:r>
          </w:p>
        </w:tc>
        <w:tc>
          <w:tcPr>
            <w:tcW w:w="718" w:type="dxa"/>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P="148F9B57" w:rsidRDefault="00EA4363" w14:paraId="31201D4B" w14:textId="46605BD9">
            <w:pPr>
              <w:spacing w:after="0"/>
              <w:rPr>
                <w:rFonts w:ascii="Times New Roman" w:hAnsi="Times New Roman"/>
                <w:sz w:val="24"/>
                <w:szCs w:val="24"/>
                <w:lang w:val="de-DE"/>
              </w:rPr>
            </w:pPr>
            <w:r w:rsidRPr="148F9B57" w:rsidR="6BF2F880">
              <w:rPr>
                <w:rFonts w:ascii="Times New Roman" w:hAnsi="Times New Roman"/>
                <w:sz w:val="24"/>
                <w:szCs w:val="24"/>
                <w:lang w:val="de-DE"/>
              </w:rPr>
              <w:t>42</w:t>
            </w:r>
          </w:p>
        </w:tc>
      </w:tr>
      <w:tr w:rsidR="006C367C" w:rsidTr="148F9B57" w14:paraId="56766AFB"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71AC1438" w14:textId="77777777">
            <w:pPr>
              <w:spacing w:after="0"/>
              <w:rPr>
                <w:rFonts w:ascii="Times New Roman" w:hAnsi="Times New Roman"/>
                <w:sz w:val="24"/>
                <w:lang w:val="de-DE"/>
              </w:rPr>
            </w:pPr>
            <w:r>
              <w:rPr>
                <w:rFonts w:ascii="Times New Roman" w:hAnsi="Times New Roman"/>
                <w:sz w:val="24"/>
                <w:lang w:val="de-DE"/>
              </w:rPr>
              <w:t>Verteilung der Studienzeit:</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7190AE2A" w14:textId="77777777">
            <w:pPr>
              <w:spacing w:after="0"/>
              <w:rPr>
                <w:rFonts w:ascii="Times New Roman" w:hAnsi="Times New Roman"/>
                <w:sz w:val="24"/>
                <w:lang w:val="de-DE"/>
              </w:rPr>
            </w:pPr>
            <w:r>
              <w:rPr>
                <w:rFonts w:ascii="Times New Roman" w:hAnsi="Times New Roman"/>
                <w:sz w:val="24"/>
                <w:lang w:val="de-DE"/>
              </w:rPr>
              <w:t>Std.</w:t>
            </w:r>
          </w:p>
        </w:tc>
      </w:tr>
      <w:tr w:rsidR="00EA4363" w:rsidTr="148F9B57" w14:paraId="68BC5FF7"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17F3046A" w14:textId="77777777">
            <w:pPr>
              <w:spacing w:after="0"/>
              <w:rPr>
                <w:rFonts w:ascii="Times New Roman" w:hAnsi="Times New Roman"/>
                <w:sz w:val="24"/>
                <w:lang w:val="de-DE"/>
              </w:rPr>
            </w:pPr>
            <w:r>
              <w:rPr>
                <w:rFonts w:ascii="Times New Roman" w:hAnsi="Times New Roman"/>
                <w:sz w:val="24"/>
                <w:lang w:val="de-DE"/>
              </w:rPr>
              <w:t>Studium nach Handbücher, Kursbuch, Bibliographie und Mitschriften</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60FD1931" w14:textId="77777777">
            <w:pPr>
              <w:pStyle w:val="Standard"/>
              <w:spacing w:after="0"/>
            </w:pPr>
            <w:r>
              <w:rPr>
                <w:rFonts w:ascii="Times New Roman" w:hAnsi="Times New Roman"/>
                <w:sz w:val="24"/>
              </w:rPr>
              <w:t>15</w:t>
            </w:r>
          </w:p>
        </w:tc>
      </w:tr>
      <w:tr w:rsidR="00EA4363" w:rsidTr="148F9B57" w14:paraId="3CF8A157"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1DBA678A" w14:textId="77777777">
            <w:pPr>
              <w:spacing w:after="0"/>
              <w:rPr>
                <w:rFonts w:ascii="Times New Roman" w:hAnsi="Times New Roman"/>
                <w:sz w:val="24"/>
                <w:lang w:val="de-DE"/>
              </w:rPr>
            </w:pPr>
            <w:r>
              <w:rPr>
                <w:rFonts w:ascii="Times New Roman" w:hAnsi="Times New Roman"/>
                <w:sz w:val="24"/>
                <w:lang w:val="de-DE"/>
              </w:rPr>
              <w:t>Zusätzliche Vorbereitung in der Bibliothek, auf elektronischen Fachplattformen und durch Feldforschung</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1322E6B0" w14:textId="77777777">
            <w:pPr>
              <w:pStyle w:val="Standard"/>
              <w:spacing w:after="0"/>
              <w:rPr>
                <w:rFonts w:ascii="Times New Roman" w:hAnsi="Times New Roman"/>
                <w:sz w:val="24"/>
              </w:rPr>
            </w:pPr>
            <w:r>
              <w:rPr>
                <w:rFonts w:ascii="Times New Roman" w:hAnsi="Times New Roman"/>
                <w:sz w:val="24"/>
              </w:rPr>
              <w:t>15</w:t>
            </w:r>
          </w:p>
        </w:tc>
      </w:tr>
      <w:tr w:rsidR="00EA4363" w:rsidTr="148F9B57" w14:paraId="4434E278"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29525150" w14:textId="77777777">
            <w:pPr>
              <w:spacing w:after="0"/>
              <w:rPr>
                <w:rFonts w:ascii="Times New Roman" w:hAnsi="Times New Roman"/>
                <w:sz w:val="24"/>
                <w:lang w:val="de-DE"/>
              </w:rPr>
            </w:pPr>
            <w:r>
              <w:rPr>
                <w:rFonts w:ascii="Times New Roman" w:hAnsi="Times New Roman"/>
                <w:sz w:val="24"/>
                <w:lang w:val="de-DE"/>
              </w:rPr>
              <w:t>Vorbereitung von Seminaren/Übungen, Präsentationen, Referate, Portfolios und Essays</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56062135" w14:textId="77777777">
            <w:pPr>
              <w:pStyle w:val="Standard"/>
              <w:spacing w:after="0"/>
              <w:rPr>
                <w:rFonts w:ascii="Times New Roman" w:hAnsi="Times New Roman"/>
                <w:sz w:val="24"/>
              </w:rPr>
            </w:pPr>
            <w:r>
              <w:rPr>
                <w:rFonts w:ascii="Times New Roman" w:hAnsi="Times New Roman"/>
                <w:sz w:val="24"/>
              </w:rPr>
              <w:t>20</w:t>
            </w:r>
          </w:p>
        </w:tc>
      </w:tr>
      <w:tr w:rsidR="00EA4363" w:rsidTr="148F9B57" w14:paraId="7C3E2B70"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3BE0E4DE" w14:textId="77777777">
            <w:pPr>
              <w:spacing w:after="0"/>
              <w:rPr>
                <w:rFonts w:ascii="Times New Roman" w:hAnsi="Times New Roman"/>
                <w:sz w:val="24"/>
                <w:lang w:val="de-DE"/>
              </w:rPr>
            </w:pPr>
            <w:r>
              <w:rPr>
                <w:rFonts w:ascii="Times New Roman" w:hAnsi="Times New Roman"/>
                <w:sz w:val="24"/>
                <w:lang w:val="de-DE"/>
              </w:rPr>
              <w:t>Tutorien</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3DB8F93B" w14:textId="77777777">
            <w:pPr>
              <w:pStyle w:val="Standard"/>
              <w:spacing w:after="0"/>
              <w:rPr>
                <w:rFonts w:ascii="Times New Roman" w:hAnsi="Times New Roman"/>
                <w:sz w:val="24"/>
              </w:rPr>
            </w:pPr>
            <w:r>
              <w:rPr>
                <w:rFonts w:ascii="Times New Roman" w:hAnsi="Times New Roman"/>
                <w:sz w:val="24"/>
              </w:rPr>
              <w:t>5</w:t>
            </w:r>
          </w:p>
        </w:tc>
      </w:tr>
      <w:tr w:rsidR="00EA4363" w:rsidTr="148F9B57" w14:paraId="089128E8"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7815742D" w14:textId="77777777">
            <w:pPr>
              <w:spacing w:after="0"/>
              <w:rPr>
                <w:rFonts w:ascii="Times New Roman" w:hAnsi="Times New Roman"/>
                <w:sz w:val="24"/>
                <w:lang w:val="de-DE"/>
              </w:rPr>
            </w:pPr>
            <w:r>
              <w:rPr>
                <w:rFonts w:ascii="Times New Roman" w:hAnsi="Times New Roman"/>
                <w:sz w:val="24"/>
                <w:lang w:val="de-DE"/>
              </w:rPr>
              <w:t>Prüfungen</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EA4363" w:rsidP="00EA4363" w:rsidRDefault="00EA4363" w14:paraId="6A16D25D" w14:textId="77777777">
            <w:pPr>
              <w:pStyle w:val="Standard"/>
              <w:spacing w:after="0"/>
              <w:rPr>
                <w:rFonts w:ascii="Times New Roman" w:hAnsi="Times New Roman"/>
                <w:sz w:val="24"/>
              </w:rPr>
            </w:pPr>
            <w:r>
              <w:rPr>
                <w:rFonts w:ascii="Times New Roman" w:hAnsi="Times New Roman"/>
                <w:sz w:val="24"/>
              </w:rPr>
              <w:t>3</w:t>
            </w:r>
          </w:p>
        </w:tc>
      </w:tr>
      <w:tr w:rsidR="006C367C" w:rsidTr="148F9B57" w14:paraId="2DE09750" w14:textId="77777777">
        <w:tc>
          <w:tcPr>
            <w:tcW w:w="9529" w:type="dxa"/>
            <w:gridSpan w:val="6"/>
            <w:tcBorders>
              <w:top w:val="single" w:color="000001" w:sz="4" w:space="0"/>
              <w:left w:val="single" w:color="000001" w:sz="4" w:space="0"/>
              <w:bottom w:val="single" w:color="000001" w:sz="4" w:space="0"/>
              <w:right w:val="single" w:color="000001" w:sz="4" w:space="0"/>
            </w:tcBorders>
            <w:shd w:val="clear" w:color="auto" w:fill="auto"/>
            <w:tcMar/>
          </w:tcPr>
          <w:p w:rsidR="006C367C" w:rsidRDefault="00832ED1" w14:paraId="43DB0E12" w14:textId="77777777">
            <w:pPr>
              <w:spacing w:after="0"/>
              <w:rPr>
                <w:rFonts w:ascii="Times New Roman" w:hAnsi="Times New Roman"/>
                <w:sz w:val="24"/>
                <w:lang w:val="de-DE"/>
              </w:rPr>
            </w:pPr>
            <w:r>
              <w:rPr>
                <w:rFonts w:ascii="Times New Roman" w:hAnsi="Times New Roman"/>
                <w:sz w:val="24"/>
                <w:lang w:val="de-DE"/>
              </w:rPr>
              <w:t>Andere Tätigkeiten: ..................</w:t>
            </w:r>
          </w:p>
        </w:tc>
        <w:tc>
          <w:tcPr>
            <w:tcW w:w="718" w:type="dxa"/>
            <w:tcBorders>
              <w:top w:val="single" w:color="000001" w:sz="4" w:space="0"/>
              <w:left w:val="single" w:color="000001" w:sz="4" w:space="0"/>
              <w:bottom w:val="single" w:color="000001" w:sz="4" w:space="0"/>
              <w:right w:val="single" w:color="000001" w:sz="4" w:space="0"/>
            </w:tcBorders>
            <w:shd w:val="clear" w:color="auto" w:fill="auto"/>
            <w:tcMar/>
          </w:tcPr>
          <w:p w:rsidR="006C367C" w:rsidRDefault="006C367C" w14:paraId="45B78E72" w14:textId="77777777">
            <w:pPr>
              <w:spacing w:after="0"/>
              <w:rPr>
                <w:rFonts w:ascii="Times New Roman" w:hAnsi="Times New Roman"/>
                <w:sz w:val="24"/>
                <w:lang w:val="de-DE"/>
              </w:rPr>
            </w:pPr>
          </w:p>
        </w:tc>
      </w:tr>
      <w:tr w:rsidR="006C367C" w:rsidTr="148F9B57" w14:paraId="1F151EBD"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1C19A11F" w14:textId="77777777">
            <w:pPr>
              <w:spacing w:after="0"/>
              <w:rPr>
                <w:rFonts w:ascii="Times New Roman" w:hAnsi="Times New Roman"/>
                <w:sz w:val="24"/>
                <w:lang w:val="de-DE"/>
              </w:rPr>
            </w:pPr>
            <w:r>
              <w:rPr>
                <w:rFonts w:ascii="Times New Roman" w:hAnsi="Times New Roman"/>
                <w:sz w:val="24"/>
                <w:lang w:val="de-DE"/>
              </w:rPr>
              <w:t>3.7 Gesamtstundenanzahl Selbststudium</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EA4363" w14:paraId="1E46D990" w14:textId="77777777">
            <w:pPr>
              <w:spacing w:after="0"/>
              <w:rPr>
                <w:rFonts w:ascii="Times New Roman" w:hAnsi="Times New Roman"/>
                <w:sz w:val="24"/>
                <w:lang w:val="de-DE"/>
              </w:rPr>
            </w:pPr>
            <w:r>
              <w:rPr>
                <w:rFonts w:ascii="Times New Roman" w:hAnsi="Times New Roman"/>
                <w:sz w:val="24"/>
                <w:lang w:val="de-DE"/>
              </w:rPr>
              <w:t>58</w:t>
            </w:r>
          </w:p>
        </w:tc>
      </w:tr>
      <w:tr w:rsidR="006C367C" w:rsidTr="148F9B57" w14:paraId="7852C0D0"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0848FFB2" w14:textId="77777777">
            <w:pPr>
              <w:spacing w:after="0"/>
              <w:rPr>
                <w:rFonts w:ascii="Times New Roman" w:hAnsi="Times New Roman"/>
                <w:sz w:val="24"/>
                <w:lang w:val="de-DE"/>
              </w:rPr>
            </w:pPr>
            <w:r>
              <w:rPr>
                <w:rFonts w:ascii="Times New Roman" w:hAnsi="Times New Roman"/>
                <w:sz w:val="24"/>
                <w:lang w:val="de-DE"/>
              </w:rPr>
              <w:t>3.8 Gesamtstundenanzahl / Semester</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73860AA1" w14:textId="77777777">
            <w:pPr>
              <w:spacing w:after="0"/>
            </w:pPr>
            <w:r>
              <w:rPr>
                <w:rFonts w:ascii="Times New Roman" w:hAnsi="Times New Roman"/>
                <w:sz w:val="24"/>
                <w:lang w:val="de-DE"/>
              </w:rPr>
              <w:t>100</w:t>
            </w:r>
          </w:p>
        </w:tc>
      </w:tr>
      <w:tr w:rsidR="006C367C" w:rsidTr="148F9B57" w14:paraId="25E42FA4" w14:textId="77777777">
        <w:tc>
          <w:tcPr>
            <w:tcW w:w="4340" w:type="dxa"/>
            <w:gridSpan w:val="2"/>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19BBF55C" w14:textId="77777777">
            <w:pPr>
              <w:spacing w:after="0"/>
              <w:rPr>
                <w:rFonts w:ascii="Times New Roman" w:hAnsi="Times New Roman"/>
                <w:sz w:val="24"/>
                <w:lang w:val="de-DE"/>
              </w:rPr>
            </w:pPr>
            <w:r>
              <w:rPr>
                <w:rFonts w:ascii="Times New Roman" w:hAnsi="Times New Roman"/>
                <w:sz w:val="24"/>
                <w:lang w:val="de-DE"/>
              </w:rPr>
              <w:t>3.9 Leistungspunkte</w:t>
            </w:r>
          </w:p>
        </w:tc>
        <w:tc>
          <w:tcPr>
            <w:tcW w:w="5907" w:type="dxa"/>
            <w:gridSpan w:val="5"/>
            <w:tcBorders>
              <w:top w:val="single" w:color="000001" w:sz="4" w:space="0"/>
              <w:left w:val="single" w:color="000001" w:sz="4" w:space="0"/>
              <w:bottom w:val="single" w:color="000001" w:sz="4" w:space="0"/>
              <w:right w:val="single" w:color="000001" w:sz="4" w:space="0"/>
            </w:tcBorders>
            <w:shd w:val="clear" w:color="auto" w:fill="D9D9D9" w:themeFill="background1" w:themeFillShade="D9"/>
            <w:tcMar/>
          </w:tcPr>
          <w:p w:rsidR="006C367C" w:rsidRDefault="00832ED1" w14:paraId="5AC07F65" w14:textId="77777777">
            <w:pPr>
              <w:spacing w:after="0"/>
              <w:rPr>
                <w:rFonts w:ascii="Times New Roman" w:hAnsi="Times New Roman"/>
                <w:sz w:val="24"/>
                <w:lang w:val="de-DE"/>
              </w:rPr>
            </w:pPr>
            <w:r>
              <w:rPr>
                <w:rFonts w:ascii="Times New Roman" w:hAnsi="Times New Roman"/>
                <w:sz w:val="24"/>
                <w:lang w:val="de-DE"/>
              </w:rPr>
              <w:t>4</w:t>
            </w:r>
          </w:p>
        </w:tc>
      </w:tr>
    </w:tbl>
    <w:p w:rsidR="006C367C" w:rsidRDefault="006C367C" w14:paraId="3E047A46" w14:textId="77777777">
      <w:pPr>
        <w:rPr>
          <w:rFonts w:ascii="Times New Roman" w:hAnsi="Times New Roman"/>
          <w:sz w:val="24"/>
          <w:lang w:val="de-DE"/>
        </w:rPr>
      </w:pPr>
    </w:p>
    <w:p w:rsidR="006C367C" w:rsidRDefault="00832ED1" w14:paraId="4CD3A526" w14:textId="77777777">
      <w:pPr>
        <w:spacing w:after="0"/>
      </w:pPr>
      <w:r>
        <w:rPr>
          <w:rFonts w:ascii="Times New Roman" w:hAnsi="Times New Roman"/>
          <w:b/>
          <w:sz w:val="24"/>
          <w:lang w:val="de-DE"/>
        </w:rPr>
        <w:t>4. Voraussetzungen</w:t>
      </w:r>
      <w:r>
        <w:rPr>
          <w:rFonts w:ascii="Times New Roman" w:hAnsi="Times New Roman"/>
          <w:sz w:val="24"/>
          <w:lang w:val="de-DE"/>
        </w:rPr>
        <w:t xml:space="preserve"> (falls zutreffend)</w:t>
      </w:r>
    </w:p>
    <w:tbl>
      <w:tblPr>
        <w:tblW w:w="10248"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2865"/>
        <w:gridCol w:w="7383"/>
      </w:tblGrid>
      <w:tr w:rsidR="006C367C" w14:paraId="3D0736F2" w14:textId="77777777">
        <w:tc>
          <w:tcPr>
            <w:tcW w:w="2865"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E7374D9" w14:textId="77777777">
            <w:pPr>
              <w:spacing w:after="0"/>
              <w:rPr>
                <w:rFonts w:ascii="Times New Roman" w:hAnsi="Times New Roman"/>
                <w:sz w:val="24"/>
                <w:lang w:val="de-DE"/>
              </w:rPr>
            </w:pPr>
            <w:r>
              <w:rPr>
                <w:rFonts w:ascii="Times New Roman" w:hAnsi="Times New Roman"/>
                <w:sz w:val="24"/>
                <w:lang w:val="de-DE"/>
              </w:rPr>
              <w:t>4.1 curricular</w:t>
            </w:r>
          </w:p>
        </w:tc>
        <w:tc>
          <w:tcPr>
            <w:tcW w:w="7383"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E56A510" w14:textId="77777777">
            <w:pPr>
              <w:numPr>
                <w:ilvl w:val="0"/>
                <w:numId w:val="2"/>
              </w:numPr>
              <w:tabs>
                <w:tab w:val="left" w:pos="1282"/>
              </w:tabs>
              <w:spacing w:after="0"/>
            </w:pPr>
            <w:r>
              <w:rPr>
                <w:rFonts w:ascii="Times New Roman" w:hAnsi="Times New Roman"/>
                <w:sz w:val="24"/>
                <w:lang w:val="de-DE"/>
              </w:rPr>
              <w:t>Grundkenntnisse: Algebra, Analyse, Geometrie, Wahrscheinlichkeitstheorie</w:t>
            </w:r>
          </w:p>
        </w:tc>
      </w:tr>
      <w:tr w:rsidR="006C367C" w14:paraId="2802F7E5" w14:textId="77777777">
        <w:tc>
          <w:tcPr>
            <w:tcW w:w="2865"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8D3BD7A" w14:textId="77777777">
            <w:pPr>
              <w:spacing w:after="0"/>
              <w:rPr>
                <w:rFonts w:ascii="Times New Roman" w:hAnsi="Times New Roman"/>
                <w:sz w:val="24"/>
                <w:lang w:val="de-DE"/>
              </w:rPr>
            </w:pPr>
            <w:r>
              <w:rPr>
                <w:rFonts w:ascii="Times New Roman" w:hAnsi="Times New Roman"/>
                <w:sz w:val="24"/>
                <w:lang w:val="de-DE"/>
              </w:rPr>
              <w:t>4.2 kompetenzbezogen</w:t>
            </w:r>
          </w:p>
        </w:tc>
        <w:tc>
          <w:tcPr>
            <w:tcW w:w="7383"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4E18C9CF" w14:textId="77777777">
            <w:pPr>
              <w:numPr>
                <w:ilvl w:val="0"/>
                <w:numId w:val="2"/>
              </w:numPr>
              <w:tabs>
                <w:tab w:val="left" w:pos="1282"/>
              </w:tabs>
              <w:spacing w:after="0"/>
              <w:rPr>
                <w:rFonts w:ascii="Times New Roman" w:hAnsi="Times New Roman"/>
                <w:sz w:val="24"/>
                <w:lang w:val="de-DE"/>
              </w:rPr>
            </w:pPr>
            <w:r>
              <w:rPr>
                <w:rFonts w:ascii="Times New Roman" w:hAnsi="Times New Roman"/>
                <w:sz w:val="24"/>
                <w:lang w:val="de-DE"/>
              </w:rPr>
              <w:t>Python-Programmierung, MATLAB/Octave-Programmierung</w:t>
            </w:r>
          </w:p>
        </w:tc>
      </w:tr>
    </w:tbl>
    <w:p w:rsidR="006C367C" w:rsidRDefault="00832ED1" w14:paraId="14ECE309" w14:textId="77777777">
      <w:pPr>
        <w:spacing w:after="0"/>
      </w:pPr>
      <w:r>
        <w:rPr>
          <w:rFonts w:ascii="Times New Roman" w:hAnsi="Times New Roman"/>
          <w:b/>
          <w:sz w:val="24"/>
          <w:lang w:val="de-DE"/>
        </w:rPr>
        <w:t>5. Bedingungen</w:t>
      </w:r>
      <w:r>
        <w:rPr>
          <w:rFonts w:ascii="Times New Roman" w:hAnsi="Times New Roman"/>
          <w:sz w:val="24"/>
          <w:lang w:val="de-DE"/>
        </w:rPr>
        <w:t xml:space="preserve"> (falls zutreffend)</w:t>
      </w:r>
    </w:p>
    <w:tbl>
      <w:tblPr>
        <w:tblW w:w="10248"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2865"/>
        <w:gridCol w:w="7383"/>
      </w:tblGrid>
      <w:tr w:rsidR="006C367C" w14:paraId="472F71A5" w14:textId="77777777">
        <w:tc>
          <w:tcPr>
            <w:tcW w:w="2865"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ECE97C0" w14:textId="77777777">
            <w:pPr>
              <w:spacing w:after="0"/>
              <w:rPr>
                <w:rFonts w:ascii="Times New Roman" w:hAnsi="Times New Roman"/>
                <w:sz w:val="24"/>
                <w:lang w:val="de-DE"/>
              </w:rPr>
            </w:pPr>
            <w:r>
              <w:rPr>
                <w:rFonts w:ascii="Times New Roman" w:hAnsi="Times New Roman"/>
                <w:sz w:val="24"/>
                <w:lang w:val="de-DE"/>
              </w:rPr>
              <w:t>5.1 zur Durchführung der Vorlesung</w:t>
            </w:r>
          </w:p>
        </w:tc>
        <w:tc>
          <w:tcPr>
            <w:tcW w:w="7383"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6C367C" w14:paraId="36A08588" w14:textId="77777777">
            <w:pPr>
              <w:numPr>
                <w:ilvl w:val="0"/>
                <w:numId w:val="2"/>
              </w:numPr>
              <w:tabs>
                <w:tab w:val="left" w:pos="1282"/>
              </w:tabs>
              <w:spacing w:after="0"/>
              <w:rPr>
                <w:rFonts w:ascii="Times New Roman" w:hAnsi="Times New Roman"/>
                <w:sz w:val="24"/>
                <w:lang w:val="de-DE"/>
              </w:rPr>
            </w:pPr>
          </w:p>
        </w:tc>
      </w:tr>
      <w:tr w:rsidR="006C367C" w14:paraId="58C5F8DA" w14:textId="77777777">
        <w:tc>
          <w:tcPr>
            <w:tcW w:w="2865"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227AC79" w14:textId="77777777">
            <w:pPr>
              <w:spacing w:after="0"/>
              <w:rPr>
                <w:rFonts w:ascii="Times New Roman" w:hAnsi="Times New Roman"/>
                <w:sz w:val="24"/>
                <w:lang w:val="de-DE"/>
              </w:rPr>
            </w:pPr>
            <w:r>
              <w:rPr>
                <w:rFonts w:ascii="Times New Roman" w:hAnsi="Times New Roman"/>
                <w:sz w:val="24"/>
                <w:lang w:val="de-DE"/>
              </w:rPr>
              <w:t>5.2  zur Durchführung des Seminars / der Übung</w:t>
            </w:r>
          </w:p>
        </w:tc>
        <w:tc>
          <w:tcPr>
            <w:tcW w:w="7383" w:type="dxa"/>
            <w:tcBorders>
              <w:top w:val="single" w:color="000001" w:sz="4" w:space="0"/>
              <w:left w:val="single" w:color="000001" w:sz="4" w:space="0"/>
              <w:bottom w:val="single" w:color="000001" w:sz="4" w:space="0"/>
              <w:right w:val="single" w:color="000001" w:sz="4" w:space="0"/>
            </w:tcBorders>
            <w:shd w:val="clear" w:color="auto" w:fill="auto"/>
          </w:tcPr>
          <w:p w:rsidRPr="00EA4363" w:rsidR="006C367C" w:rsidRDefault="00832ED1" w14:paraId="47105627" w14:textId="77777777">
            <w:pPr>
              <w:numPr>
                <w:ilvl w:val="0"/>
                <w:numId w:val="2"/>
              </w:numPr>
              <w:tabs>
                <w:tab w:val="left" w:pos="1282"/>
              </w:tabs>
              <w:spacing w:after="0"/>
              <w:rPr>
                <w:rFonts w:ascii="Times New Roman" w:hAnsi="Times New Roman"/>
                <w:sz w:val="24"/>
                <w:lang w:val="en-US"/>
              </w:rPr>
            </w:pPr>
            <w:r w:rsidRPr="00EA4363">
              <w:rPr>
                <w:rFonts w:ascii="Times New Roman" w:hAnsi="Times New Roman"/>
                <w:sz w:val="24"/>
                <w:lang w:val="en-US"/>
              </w:rPr>
              <w:t>GNU Octave, Python3 (</w:t>
            </w:r>
            <w:proofErr w:type="spellStart"/>
            <w:r w:rsidRPr="00EA4363">
              <w:rPr>
                <w:rFonts w:ascii="Times New Roman" w:hAnsi="Times New Roman"/>
                <w:sz w:val="24"/>
                <w:lang w:val="en-US"/>
              </w:rPr>
              <w:t>mit</w:t>
            </w:r>
            <w:proofErr w:type="spellEnd"/>
            <w:r w:rsidRPr="00EA4363">
              <w:rPr>
                <w:rFonts w:ascii="Times New Roman" w:hAnsi="Times New Roman"/>
                <w:sz w:val="24"/>
                <w:lang w:val="en-US"/>
              </w:rPr>
              <w:t xml:space="preserve"> NumPy, Matplotlib, Pandas, SciPy, Scikit-learn, </w:t>
            </w:r>
            <w:proofErr w:type="spellStart"/>
            <w:r w:rsidRPr="00EA4363">
              <w:rPr>
                <w:rFonts w:ascii="Times New Roman" w:hAnsi="Times New Roman"/>
                <w:sz w:val="24"/>
                <w:lang w:val="en-US"/>
              </w:rPr>
              <w:t>Jupyter</w:t>
            </w:r>
            <w:proofErr w:type="spellEnd"/>
            <w:r w:rsidRPr="00EA4363">
              <w:rPr>
                <w:rFonts w:ascii="Times New Roman" w:hAnsi="Times New Roman"/>
                <w:sz w:val="24"/>
                <w:lang w:val="en-US"/>
              </w:rPr>
              <w:t xml:space="preserve"> Notebook, PyCharm)</w:t>
            </w:r>
          </w:p>
        </w:tc>
      </w:tr>
    </w:tbl>
    <w:p w:rsidRPr="00EA4363" w:rsidR="006C367C" w:rsidRDefault="006C367C" w14:paraId="3DE89624" w14:textId="77777777">
      <w:pPr>
        <w:rPr>
          <w:rFonts w:ascii="Times New Roman" w:hAnsi="Times New Roman"/>
          <w:sz w:val="24"/>
          <w:lang w:val="en-US"/>
        </w:rPr>
      </w:pPr>
    </w:p>
    <w:p w:rsidRPr="00EA4363" w:rsidR="006C367C" w:rsidRDefault="00832ED1" w14:paraId="1ED4BFD7" w14:textId="77777777">
      <w:pPr>
        <w:spacing w:after="0"/>
        <w:rPr>
          <w:lang w:val="en-US"/>
        </w:rPr>
      </w:pPr>
      <w:r>
        <w:br w:type="page"/>
      </w:r>
    </w:p>
    <w:p w:rsidR="006C367C" w:rsidRDefault="00832ED1" w14:paraId="62D06FFF" w14:textId="77777777">
      <w:pPr>
        <w:spacing w:after="0"/>
        <w:rPr>
          <w:rFonts w:ascii="Times New Roman" w:hAnsi="Times New Roman"/>
          <w:b/>
          <w:sz w:val="24"/>
          <w:lang w:val="de-DE"/>
        </w:rPr>
      </w:pPr>
      <w:r>
        <w:rPr>
          <w:rFonts w:ascii="Times New Roman" w:hAnsi="Times New Roman"/>
          <w:b/>
          <w:sz w:val="24"/>
          <w:lang w:val="de-DE"/>
        </w:rPr>
        <w:t>6. Spezifische erworbene Kompetenzen</w:t>
      </w:r>
    </w:p>
    <w:tbl>
      <w:tblPr>
        <w:tblW w:w="10248"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966"/>
        <w:gridCol w:w="9282"/>
      </w:tblGrid>
      <w:tr w:rsidR="006C367C" w14:paraId="209F1B1D" w14:textId="77777777">
        <w:trPr>
          <w:cantSplit/>
          <w:trHeight w:val="2872"/>
        </w:trPr>
        <w:tc>
          <w:tcPr>
            <w:tcW w:w="966" w:type="dxa"/>
            <w:tcBorders>
              <w:top w:val="single" w:color="000001" w:sz="4" w:space="0"/>
              <w:left w:val="single" w:color="000001" w:sz="4" w:space="0"/>
              <w:bottom w:val="single" w:color="000001" w:sz="4" w:space="0"/>
              <w:right w:val="single" w:color="000001" w:sz="4" w:space="0"/>
            </w:tcBorders>
            <w:shd w:val="clear" w:color="auto" w:fill="D9D9D9"/>
            <w:textDirection w:val="btLr"/>
            <w:vAlign w:val="center"/>
          </w:tcPr>
          <w:p w:rsidR="006C367C" w:rsidRDefault="00832ED1" w14:paraId="7165821E" w14:textId="77777777">
            <w:pPr>
              <w:ind w:left="113" w:right="113"/>
              <w:jc w:val="center"/>
              <w:rPr>
                <w:rFonts w:ascii="Times New Roman" w:hAnsi="Times New Roman"/>
                <w:b/>
                <w:sz w:val="24"/>
                <w:lang w:val="de-DE"/>
              </w:rPr>
            </w:pPr>
            <w:r>
              <w:rPr>
                <w:rFonts w:ascii="Times New Roman" w:hAnsi="Times New Roman"/>
                <w:b/>
                <w:sz w:val="24"/>
                <w:lang w:val="de-DE"/>
              </w:rPr>
              <w:t>Berufliche Kompetenzen</w:t>
            </w:r>
          </w:p>
        </w:tc>
        <w:tc>
          <w:tcPr>
            <w:tcW w:w="9282" w:type="dxa"/>
            <w:tcBorders>
              <w:top w:val="single" w:color="000001" w:sz="4" w:space="0"/>
              <w:left w:val="single" w:color="000001" w:sz="4" w:space="0"/>
              <w:bottom w:val="single" w:color="000001" w:sz="4" w:space="0"/>
              <w:right w:val="single" w:color="000001" w:sz="4" w:space="0"/>
            </w:tcBorders>
            <w:shd w:val="clear" w:color="auto" w:fill="D9D9D9"/>
          </w:tcPr>
          <w:p w:rsidRPr="0023525E" w:rsidR="00EA4363" w:rsidP="00EA4363" w:rsidRDefault="00EA4363" w14:paraId="5E3DBC19" w14:textId="77777777">
            <w:pPr>
              <w:jc w:val="both"/>
              <w:rPr>
                <w:rFonts w:ascii="Times New Roman" w:hAnsi="Times New Roman" w:cs="Times New Roman"/>
                <w:sz w:val="24"/>
              </w:rPr>
            </w:pPr>
            <w:r w:rsidRPr="0023525E">
              <w:rPr>
                <w:rFonts w:ascii="Times New Roman" w:hAnsi="Times New Roman" w:cs="Times New Roman"/>
                <w:sz w:val="24"/>
              </w:rPr>
              <w:t>K1.1 Geeignete Beschreibung der Paradigmen der  Programmierung und der spezifischen Sprachmechanismen, sowie die Identifizierung der Differenzen zwischen semantischen und syntaktischen Aspekten</w:t>
            </w:r>
          </w:p>
          <w:p w:rsidRPr="0023525E" w:rsidR="00EA4363" w:rsidP="00EA4363" w:rsidRDefault="00EA4363" w14:paraId="0165E706" w14:textId="77777777">
            <w:pPr>
              <w:jc w:val="both"/>
              <w:rPr>
                <w:rFonts w:ascii="Times New Roman" w:hAnsi="Times New Roman" w:cs="Times New Roman"/>
                <w:sz w:val="24"/>
              </w:rPr>
            </w:pPr>
            <w:r w:rsidRPr="0023525E">
              <w:rPr>
                <w:rFonts w:ascii="Times New Roman" w:hAnsi="Times New Roman" w:cs="Times New Roman"/>
                <w:sz w:val="24"/>
              </w:rPr>
              <w:t>K1.2 Eklärung existierender Softwareanwendungen auf verschidenen Niveaus (Architektur, Pakete, Klassen, Methoden), anhand geeigneter Anwendung der  Grundkenntnisse</w:t>
            </w:r>
          </w:p>
          <w:p w:rsidRPr="00EA4363" w:rsidR="006C367C" w:rsidP="00EA4363" w:rsidRDefault="00EA4363" w14:paraId="3D5C7FC9" w14:textId="77777777">
            <w:pPr>
              <w:jc w:val="both"/>
              <w:rPr>
                <w:rFonts w:ascii="Times New Roman" w:hAnsi="Times New Roman" w:cs="Times New Roman"/>
                <w:sz w:val="24"/>
              </w:rPr>
            </w:pPr>
            <w:r w:rsidRPr="0023525E">
              <w:rPr>
                <w:rFonts w:ascii="Times New Roman" w:hAnsi="Times New Roman" w:cs="Times New Roman"/>
                <w:sz w:val="24"/>
              </w:rPr>
              <w:t>K1.3 Entwickeln von geeigneten Quellcodes und unitäres Testen von Komponenten in einer bekannten Programmiersprache, anhand ge</w:t>
            </w:r>
            <w:r>
              <w:rPr>
                <w:rFonts w:ascii="Times New Roman" w:hAnsi="Times New Roman" w:cs="Times New Roman"/>
                <w:sz w:val="24"/>
              </w:rPr>
              <w:t>gebener Entwurfsspezifikationen</w:t>
            </w:r>
          </w:p>
        </w:tc>
      </w:tr>
      <w:tr w:rsidR="006C367C" w14:paraId="56C86A11" w14:textId="77777777">
        <w:trPr>
          <w:cantSplit/>
          <w:trHeight w:val="1775"/>
        </w:trPr>
        <w:tc>
          <w:tcPr>
            <w:tcW w:w="966" w:type="dxa"/>
            <w:tcBorders>
              <w:top w:val="single" w:color="000001" w:sz="4" w:space="0"/>
              <w:left w:val="single" w:color="000001" w:sz="4" w:space="0"/>
              <w:bottom w:val="single" w:color="000001" w:sz="4" w:space="0"/>
              <w:right w:val="single" w:color="000001" w:sz="4" w:space="0"/>
            </w:tcBorders>
            <w:shd w:val="clear" w:color="auto" w:fill="D9D9D9"/>
            <w:textDirection w:val="btLr"/>
          </w:tcPr>
          <w:p w:rsidR="006C367C" w:rsidRDefault="00832ED1" w14:paraId="12DFE55B" w14:textId="77777777">
            <w:pPr>
              <w:ind w:left="113" w:right="113"/>
              <w:rPr>
                <w:rFonts w:ascii="Times New Roman" w:hAnsi="Times New Roman"/>
                <w:b/>
                <w:sz w:val="24"/>
                <w:lang w:val="de-DE"/>
              </w:rPr>
            </w:pPr>
            <w:r>
              <w:rPr>
                <w:rFonts w:ascii="Times New Roman" w:hAnsi="Times New Roman"/>
                <w:b/>
                <w:sz w:val="24"/>
                <w:lang w:val="de-DE"/>
              </w:rPr>
              <w:t>Transversale Kompetenzen</w:t>
            </w:r>
          </w:p>
        </w:tc>
        <w:tc>
          <w:tcPr>
            <w:tcW w:w="9282" w:type="dxa"/>
            <w:tcBorders>
              <w:top w:val="single" w:color="000001" w:sz="4" w:space="0"/>
              <w:left w:val="single" w:color="000001" w:sz="4" w:space="0"/>
              <w:bottom w:val="single" w:color="000001" w:sz="4" w:space="0"/>
              <w:right w:val="single" w:color="000001" w:sz="4" w:space="0"/>
            </w:tcBorders>
            <w:shd w:val="clear" w:color="auto" w:fill="D9D9D9"/>
          </w:tcPr>
          <w:p w:rsidRPr="00B1639B" w:rsidR="00EA4363" w:rsidP="00EA4363" w:rsidRDefault="00EA4363" w14:paraId="326E81EA" w14:textId="77777777">
            <w:pPr>
              <w:rPr>
                <w:rFonts w:ascii="Times New Roman" w:hAnsi="Times New Roman" w:cs="Times New Roman"/>
                <w:sz w:val="24"/>
              </w:rPr>
            </w:pPr>
            <w:r w:rsidRPr="00B1639B">
              <w:rPr>
                <w:rFonts w:ascii="Times New Roman" w:hAnsi="Times New Roman" w:cs="Times New Roman"/>
                <w:sz w:val="24"/>
              </w:rPr>
              <w:t>T</w:t>
            </w:r>
            <w:r>
              <w:rPr>
                <w:rFonts w:ascii="Times New Roman" w:hAnsi="Times New Roman"/>
                <w:sz w:val="24"/>
              </w:rPr>
              <w:t>K</w:t>
            </w:r>
            <w:r w:rsidRPr="00B1639B">
              <w:rPr>
                <w:rFonts w:ascii="Times New Roman" w:hAnsi="Times New Roman" w:cs="Times New Roman"/>
                <w:sz w:val="24"/>
              </w:rPr>
              <w:t>1 Anwendung der Regeln für gut organisierte und effiziente Arbeit,  für verantwortungsvolle Einstellungen gegenüber der Didaktik und der Wissenscha</w:t>
            </w:r>
            <w:r>
              <w:rPr>
                <w:rFonts w:ascii="Times New Roman" w:hAnsi="Times New Roman"/>
                <w:sz w:val="24"/>
              </w:rPr>
              <w:t>ft</w:t>
            </w:r>
            <w:r w:rsidRPr="00B1639B">
              <w:rPr>
                <w:rFonts w:ascii="Times New Roman" w:hAnsi="Times New Roman" w:cs="Times New Roman"/>
                <w:sz w:val="24"/>
              </w:rPr>
              <w:t>, für kreative Förderung des eigenen Potentials, mit Rücksicht auf  die Prinzipien und Normen der professionellen Ethik</w:t>
            </w:r>
          </w:p>
          <w:p w:rsidRPr="00B1639B" w:rsidR="00EA4363" w:rsidP="00EA4363" w:rsidRDefault="00EA4363" w14:paraId="547ACE24" w14:textId="77777777">
            <w:pPr>
              <w:rPr>
                <w:rFonts w:ascii="Times New Roman" w:hAnsi="Times New Roman" w:cs="Times New Roman"/>
                <w:sz w:val="24"/>
              </w:rPr>
            </w:pPr>
            <w:r w:rsidRPr="00B1639B">
              <w:rPr>
                <w:rFonts w:ascii="Times New Roman" w:hAnsi="Times New Roman" w:cs="Times New Roman"/>
                <w:sz w:val="24"/>
              </w:rPr>
              <w:t>T</w:t>
            </w:r>
            <w:r>
              <w:rPr>
                <w:rFonts w:ascii="Times New Roman" w:hAnsi="Times New Roman"/>
                <w:sz w:val="24"/>
              </w:rPr>
              <w:t>K</w:t>
            </w:r>
            <w:r w:rsidRPr="00B1639B">
              <w:rPr>
                <w:rFonts w:ascii="Times New Roman" w:hAnsi="Times New Roman" w:cs="Times New Roman"/>
                <w:sz w:val="24"/>
              </w:rPr>
              <w:t xml:space="preserve">3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rsidR="006C367C" w:rsidP="00EA4363" w:rsidRDefault="006C367C" w14:paraId="064316A5" w14:textId="77777777">
            <w:pPr>
              <w:tabs>
                <w:tab w:val="left" w:pos="1282"/>
              </w:tabs>
              <w:spacing w:after="0"/>
            </w:pPr>
          </w:p>
        </w:tc>
      </w:tr>
    </w:tbl>
    <w:p w:rsidR="006C367C" w:rsidRDefault="006C367C" w14:paraId="6199FBDE" w14:textId="77777777">
      <w:pPr>
        <w:rPr>
          <w:rFonts w:ascii="Times New Roman" w:hAnsi="Times New Roman"/>
          <w:sz w:val="24"/>
          <w:lang w:val="de-DE"/>
        </w:rPr>
      </w:pPr>
    </w:p>
    <w:p w:rsidR="006C367C" w:rsidRDefault="00832ED1" w14:paraId="6B6070DA" w14:textId="77777777">
      <w:pPr>
        <w:spacing w:after="0"/>
      </w:pPr>
      <w:r>
        <w:rPr>
          <w:rFonts w:ascii="Times New Roman" w:hAnsi="Times New Roman"/>
          <w:b/>
          <w:sz w:val="24"/>
          <w:lang w:val="de-DE"/>
        </w:rPr>
        <w:t>7. Ziele</w:t>
      </w:r>
      <w:r>
        <w:rPr>
          <w:rFonts w:ascii="Times New Roman" w:hAnsi="Times New Roman"/>
          <w:sz w:val="24"/>
          <w:lang w:val="de-DE"/>
        </w:rPr>
        <w:t xml:space="preserve"> (entsprechend der erworbenen Kompetenzen)</w:t>
      </w:r>
    </w:p>
    <w:tbl>
      <w:tblPr>
        <w:tblW w:w="10248"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2865"/>
        <w:gridCol w:w="7383"/>
      </w:tblGrid>
      <w:tr w:rsidR="006C367C" w14:paraId="445DA691" w14:textId="77777777">
        <w:tc>
          <w:tcPr>
            <w:tcW w:w="2865"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6DD6490A" w14:textId="77777777">
            <w:pPr>
              <w:spacing w:after="0"/>
              <w:rPr>
                <w:rFonts w:ascii="Times New Roman" w:hAnsi="Times New Roman"/>
                <w:sz w:val="24"/>
                <w:lang w:val="de-DE"/>
              </w:rPr>
            </w:pPr>
            <w:r>
              <w:rPr>
                <w:rFonts w:ascii="Times New Roman" w:hAnsi="Times New Roman"/>
                <w:sz w:val="24"/>
                <w:lang w:val="de-DE"/>
              </w:rPr>
              <w:t>7.1 Allgemeine Ziele der Lehrveranstaltung</w:t>
            </w:r>
          </w:p>
        </w:tc>
        <w:tc>
          <w:tcPr>
            <w:tcW w:w="7383"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EA4363" w14:paraId="50BCE98F" w14:textId="77777777">
            <w:pPr>
              <w:numPr>
                <w:ilvl w:val="0"/>
                <w:numId w:val="2"/>
              </w:numPr>
              <w:tabs>
                <w:tab w:val="left" w:pos="1282"/>
              </w:tabs>
              <w:spacing w:after="0"/>
            </w:pPr>
            <w:r>
              <w:rPr>
                <w:rFonts w:ascii="Times New Roman" w:hAnsi="Times New Roman"/>
                <w:sz w:val="24"/>
                <w:lang w:val="de-DE"/>
              </w:rPr>
              <w:t>Aneignen der Kenntnisse</w:t>
            </w:r>
            <w:r w:rsidR="00832ED1">
              <w:rPr>
                <w:rFonts w:ascii="Times New Roman" w:hAnsi="Times New Roman"/>
                <w:sz w:val="24"/>
                <w:lang w:val="de-DE"/>
              </w:rPr>
              <w:t xml:space="preserve"> zu den Methoden des maschinellen Lernens</w:t>
            </w:r>
          </w:p>
          <w:p w:rsidR="006C367C" w:rsidRDefault="006C367C" w14:paraId="7A59068F" w14:textId="77777777">
            <w:pPr>
              <w:tabs>
                <w:tab w:val="left" w:pos="641"/>
              </w:tabs>
              <w:spacing w:after="0"/>
              <w:rPr>
                <w:rFonts w:ascii="Times New Roman" w:hAnsi="Times New Roman"/>
                <w:sz w:val="24"/>
                <w:lang w:val="de-DE"/>
              </w:rPr>
            </w:pPr>
          </w:p>
        </w:tc>
      </w:tr>
      <w:tr w:rsidR="006C367C" w14:paraId="62FD4A18" w14:textId="77777777">
        <w:trPr>
          <w:trHeight w:val="1310"/>
        </w:trPr>
        <w:tc>
          <w:tcPr>
            <w:tcW w:w="2865"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57CBE403" w14:textId="77777777">
            <w:pPr>
              <w:spacing w:after="0"/>
              <w:rPr>
                <w:rFonts w:ascii="Times New Roman" w:hAnsi="Times New Roman"/>
                <w:sz w:val="24"/>
                <w:lang w:val="de-DE"/>
              </w:rPr>
            </w:pPr>
            <w:r>
              <w:rPr>
                <w:rFonts w:ascii="Times New Roman" w:hAnsi="Times New Roman"/>
                <w:sz w:val="24"/>
                <w:lang w:val="de-DE"/>
              </w:rPr>
              <w:t xml:space="preserve">7.2 </w:t>
            </w:r>
            <w:r w:rsidR="00EA4363">
              <w:rPr>
                <w:rFonts w:ascii="Times New Roman" w:hAnsi="Times New Roman"/>
                <w:sz w:val="24"/>
                <w:lang w:val="de-DE"/>
              </w:rPr>
              <w:t>Spezifische</w:t>
            </w:r>
            <w:r>
              <w:rPr>
                <w:rFonts w:ascii="Times New Roman" w:hAnsi="Times New Roman"/>
                <w:sz w:val="24"/>
                <w:lang w:val="de-DE"/>
              </w:rPr>
              <w:t xml:space="preserve"> Ziele der Lehrveranstaltung</w:t>
            </w:r>
          </w:p>
          <w:p w:rsidR="006C367C" w:rsidRDefault="006C367C" w14:paraId="43F7310A" w14:textId="77777777">
            <w:pPr>
              <w:spacing w:after="0"/>
              <w:rPr>
                <w:rFonts w:ascii="Times New Roman" w:hAnsi="Times New Roman"/>
                <w:sz w:val="24"/>
                <w:lang w:val="de-DE"/>
              </w:rPr>
            </w:pPr>
          </w:p>
          <w:p w:rsidR="006C367C" w:rsidRDefault="006C367C" w14:paraId="7D212053" w14:textId="77777777">
            <w:pPr>
              <w:spacing w:after="0"/>
              <w:rPr>
                <w:rFonts w:ascii="Times New Roman" w:hAnsi="Times New Roman"/>
                <w:sz w:val="24"/>
                <w:lang w:val="de-DE"/>
              </w:rPr>
            </w:pPr>
          </w:p>
        </w:tc>
        <w:tc>
          <w:tcPr>
            <w:tcW w:w="7383"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7AE20C3B" w14:textId="77777777">
            <w:pPr>
              <w:numPr>
                <w:ilvl w:val="0"/>
                <w:numId w:val="2"/>
              </w:numPr>
              <w:tabs>
                <w:tab w:val="left" w:pos="641"/>
              </w:tabs>
              <w:spacing w:after="0"/>
            </w:pPr>
            <w:r>
              <w:rPr>
                <w:rFonts w:ascii="Times New Roman" w:hAnsi="Times New Roman"/>
                <w:sz w:val="24"/>
                <w:lang w:val="de-DE"/>
              </w:rPr>
              <w:t>Erlernen der Prinzipien vom Aufbau eines ML-Projektes</w:t>
            </w:r>
          </w:p>
          <w:p w:rsidR="006C367C" w:rsidRDefault="00832ED1" w14:paraId="4CFC2BD8" w14:textId="77777777">
            <w:pPr>
              <w:numPr>
                <w:ilvl w:val="0"/>
                <w:numId w:val="2"/>
              </w:numPr>
              <w:tabs>
                <w:tab w:val="left" w:pos="641"/>
              </w:tabs>
              <w:spacing w:after="0"/>
            </w:pPr>
            <w:r>
              <w:rPr>
                <w:rFonts w:ascii="Times New Roman" w:hAnsi="Times New Roman"/>
                <w:sz w:val="24"/>
                <w:lang w:val="de-DE"/>
              </w:rPr>
              <w:t xml:space="preserve">Erlernen einer Reihe von Methoden und Modelle die beim Aufbau eines ML-Projektes dienen </w:t>
            </w:r>
          </w:p>
          <w:p w:rsidR="006C367C" w:rsidRDefault="00832ED1" w14:paraId="012AD36A" w14:textId="77777777">
            <w:pPr>
              <w:numPr>
                <w:ilvl w:val="0"/>
                <w:numId w:val="2"/>
              </w:numPr>
              <w:tabs>
                <w:tab w:val="left" w:pos="641"/>
              </w:tabs>
              <w:spacing w:after="0"/>
              <w:rPr>
                <w:rFonts w:ascii="Times New Roman" w:hAnsi="Times New Roman"/>
                <w:sz w:val="24"/>
                <w:lang w:val="de-DE"/>
              </w:rPr>
            </w:pPr>
            <w:r>
              <w:rPr>
                <w:rFonts w:ascii="Times New Roman" w:hAnsi="Times New Roman"/>
                <w:sz w:val="24"/>
                <w:lang w:val="de-DE"/>
              </w:rPr>
              <w:t>die Fähigkeit Lernalgorithmen zu überprüfen und zu testen.</w:t>
            </w:r>
          </w:p>
        </w:tc>
      </w:tr>
    </w:tbl>
    <w:p w:rsidR="006C367C" w:rsidRDefault="006C367C" w14:paraId="2A106A97" w14:textId="77777777">
      <w:pPr>
        <w:rPr>
          <w:rFonts w:ascii="Times New Roman" w:hAnsi="Times New Roman"/>
          <w:sz w:val="24"/>
          <w:lang w:val="de-DE"/>
        </w:rPr>
      </w:pPr>
    </w:p>
    <w:p w:rsidR="006C367C" w:rsidRDefault="00832ED1" w14:paraId="52D5E910" w14:textId="77777777">
      <w:pPr>
        <w:spacing w:after="0"/>
        <w:rPr>
          <w:rFonts w:ascii="Times New Roman" w:hAnsi="Times New Roman"/>
          <w:b/>
          <w:sz w:val="24"/>
          <w:lang w:val="de-DE"/>
        </w:rPr>
      </w:pPr>
      <w:r>
        <w:rPr>
          <w:rFonts w:ascii="Times New Roman" w:hAnsi="Times New Roman"/>
          <w:b/>
          <w:sz w:val="24"/>
          <w:lang w:val="de-DE"/>
        </w:rPr>
        <w:t>8. Inhalt</w:t>
      </w:r>
    </w:p>
    <w:tbl>
      <w:tblPr>
        <w:tblW w:w="10249"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4590"/>
        <w:gridCol w:w="2937"/>
        <w:gridCol w:w="2722"/>
      </w:tblGrid>
      <w:tr w:rsidR="006C367C" w14:paraId="3059AF37"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735AEC37" w14:textId="77777777">
            <w:pPr>
              <w:spacing w:after="0"/>
              <w:rPr>
                <w:rFonts w:ascii="Times New Roman" w:hAnsi="Times New Roman"/>
                <w:sz w:val="24"/>
                <w:lang w:val="de-DE"/>
              </w:rPr>
            </w:pPr>
            <w:r>
              <w:rPr>
                <w:rFonts w:ascii="Times New Roman" w:hAnsi="Times New Roman"/>
                <w:sz w:val="24"/>
                <w:lang w:val="de-DE"/>
              </w:rPr>
              <w:t>8.1 Vorlesung</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224FF48" w14:textId="77777777">
            <w:pPr>
              <w:spacing w:after="0"/>
              <w:rPr>
                <w:rFonts w:ascii="Times New Roman" w:hAnsi="Times New Roman"/>
                <w:sz w:val="24"/>
                <w:lang w:val="de-DE"/>
              </w:rPr>
            </w:pPr>
            <w:r>
              <w:rPr>
                <w:rFonts w:ascii="Times New Roman" w:hAnsi="Times New Roman"/>
                <w:sz w:val="24"/>
                <w:lang w:val="de-DE"/>
              </w:rPr>
              <w:t>Lehr- und Lernmethode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0622606" w14:textId="77777777">
            <w:pPr>
              <w:spacing w:after="0"/>
              <w:rPr>
                <w:rFonts w:ascii="Times New Roman" w:hAnsi="Times New Roman"/>
                <w:sz w:val="24"/>
                <w:lang w:val="de-DE"/>
              </w:rPr>
            </w:pPr>
            <w:r>
              <w:rPr>
                <w:rFonts w:ascii="Times New Roman" w:hAnsi="Times New Roman"/>
                <w:sz w:val="24"/>
                <w:lang w:val="de-DE"/>
              </w:rPr>
              <w:t>Anmerkungen</w:t>
            </w:r>
          </w:p>
        </w:tc>
      </w:tr>
      <w:tr w:rsidR="006C367C" w14:paraId="24CCB652"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7BA3A532" w14:textId="77777777">
            <w:pPr>
              <w:spacing w:after="0"/>
              <w:rPr>
                <w:rFonts w:ascii="Times New Roman" w:hAnsi="Times New Roman"/>
                <w:sz w:val="24"/>
                <w:lang w:val="de-DE"/>
              </w:rPr>
            </w:pPr>
            <w:r>
              <w:rPr>
                <w:rFonts w:ascii="Times New Roman" w:hAnsi="Times New Roman"/>
                <w:sz w:val="24"/>
                <w:lang w:val="de-DE"/>
              </w:rPr>
              <w:t>Überblick</w:t>
            </w:r>
          </w:p>
          <w:p w:rsidR="006C367C" w:rsidRDefault="00832ED1" w14:paraId="500575A9" w14:textId="77777777">
            <w:pPr>
              <w:numPr>
                <w:ilvl w:val="0"/>
                <w:numId w:val="3"/>
              </w:numPr>
              <w:tabs>
                <w:tab w:val="clear" w:pos="720"/>
              </w:tabs>
              <w:spacing w:after="0"/>
              <w:rPr>
                <w:rFonts w:ascii="Times New Roman" w:hAnsi="Times New Roman"/>
                <w:sz w:val="24"/>
                <w:lang w:val="de-DE"/>
              </w:rPr>
            </w:pPr>
            <w:r>
              <w:rPr>
                <w:rFonts w:ascii="Times New Roman" w:hAnsi="Times New Roman"/>
                <w:sz w:val="24"/>
                <w:lang w:val="de-DE"/>
              </w:rPr>
              <w:t>Maschinelles Lernen</w:t>
            </w:r>
          </w:p>
          <w:p w:rsidR="006C367C" w:rsidRDefault="00832ED1" w14:paraId="7C7FB007" w14:textId="77777777">
            <w:pPr>
              <w:numPr>
                <w:ilvl w:val="0"/>
                <w:numId w:val="3"/>
              </w:numPr>
              <w:tabs>
                <w:tab w:val="clear" w:pos="720"/>
              </w:tabs>
              <w:spacing w:after="0"/>
              <w:rPr>
                <w:rFonts w:ascii="Times New Roman" w:hAnsi="Times New Roman"/>
                <w:sz w:val="24"/>
                <w:lang w:val="de-DE"/>
              </w:rPr>
            </w:pPr>
            <w:r>
              <w:rPr>
                <w:rFonts w:ascii="Times New Roman" w:hAnsi="Times New Roman"/>
                <w:sz w:val="24"/>
                <w:lang w:val="de-DE"/>
              </w:rPr>
              <w:t>Beispiele aus der Praxis</w:t>
            </w:r>
          </w:p>
          <w:p w:rsidR="006C367C" w:rsidRDefault="00832ED1" w14:paraId="4991025D" w14:textId="77777777">
            <w:pPr>
              <w:numPr>
                <w:ilvl w:val="0"/>
                <w:numId w:val="3"/>
              </w:numPr>
              <w:tabs>
                <w:tab w:val="clear" w:pos="720"/>
              </w:tabs>
              <w:spacing w:after="0"/>
              <w:rPr>
                <w:rFonts w:ascii="Times New Roman" w:hAnsi="Times New Roman"/>
                <w:sz w:val="24"/>
                <w:lang w:val="de-DE"/>
              </w:rPr>
            </w:pPr>
            <w:r>
              <w:rPr>
                <w:rFonts w:ascii="Times New Roman" w:hAnsi="Times New Roman"/>
                <w:sz w:val="24"/>
                <w:lang w:val="de-DE"/>
              </w:rPr>
              <w:t>Entwicklungsumgebung</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B149382"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F6BC761" w14:textId="77777777">
            <w:pPr>
              <w:spacing w:after="0"/>
              <w:rPr>
                <w:rFonts w:ascii="Times New Roman" w:hAnsi="Times New Roman"/>
                <w:sz w:val="24"/>
                <w:lang w:val="de-DE"/>
              </w:rPr>
            </w:pPr>
            <w:r>
              <w:rPr>
                <w:rFonts w:ascii="Times New Roman" w:hAnsi="Times New Roman"/>
                <w:sz w:val="24"/>
                <w:lang w:val="de-DE"/>
              </w:rPr>
              <w:t>Eine Vorlesung</w:t>
            </w:r>
          </w:p>
        </w:tc>
      </w:tr>
      <w:tr w:rsidR="006C367C" w14:paraId="3BC58B81"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5C7B38B6" w14:textId="77777777">
            <w:pPr>
              <w:spacing w:after="0"/>
              <w:rPr>
                <w:rFonts w:ascii="Times New Roman" w:hAnsi="Times New Roman"/>
                <w:sz w:val="24"/>
                <w:lang w:val="de-DE"/>
              </w:rPr>
            </w:pPr>
            <w:r>
              <w:rPr>
                <w:rFonts w:ascii="Times New Roman" w:hAnsi="Times New Roman"/>
                <w:sz w:val="24"/>
                <w:lang w:val="de-DE"/>
              </w:rPr>
              <w:t>Lineare Regression</w:t>
            </w:r>
          </w:p>
          <w:p w:rsidR="006C367C" w:rsidRDefault="00832ED1" w14:paraId="7E3B7E8C" w14:textId="77777777">
            <w:pPr>
              <w:numPr>
                <w:ilvl w:val="0"/>
                <w:numId w:val="4"/>
              </w:numPr>
              <w:tabs>
                <w:tab w:val="clear" w:pos="720"/>
              </w:tabs>
              <w:spacing w:after="0"/>
              <w:rPr>
                <w:rFonts w:ascii="Times New Roman" w:hAnsi="Times New Roman"/>
                <w:sz w:val="24"/>
                <w:lang w:val="de-DE"/>
              </w:rPr>
            </w:pPr>
            <w:r>
              <w:rPr>
                <w:rFonts w:ascii="Times New Roman" w:hAnsi="Times New Roman"/>
                <w:sz w:val="24"/>
                <w:lang w:val="de-DE"/>
              </w:rPr>
              <w:t>Lineare Regression</w:t>
            </w:r>
          </w:p>
          <w:p w:rsidR="006C367C" w:rsidRDefault="00832ED1" w14:paraId="4B72B84B" w14:textId="77777777">
            <w:pPr>
              <w:numPr>
                <w:ilvl w:val="0"/>
                <w:numId w:val="4"/>
              </w:numPr>
              <w:tabs>
                <w:tab w:val="clear" w:pos="720"/>
              </w:tabs>
              <w:spacing w:after="0"/>
              <w:rPr>
                <w:rFonts w:ascii="Times New Roman" w:hAnsi="Times New Roman"/>
                <w:sz w:val="24"/>
                <w:lang w:val="de-DE"/>
              </w:rPr>
            </w:pPr>
            <w:r>
              <w:rPr>
                <w:rFonts w:ascii="Times New Roman" w:hAnsi="Times New Roman"/>
                <w:sz w:val="24"/>
                <w:lang w:val="de-DE"/>
              </w:rPr>
              <w:t>LMS-Algorithmus</w:t>
            </w:r>
          </w:p>
          <w:p w:rsidR="006C367C" w:rsidRDefault="00EA4363" w14:paraId="0B1503C5" w14:textId="77777777">
            <w:pPr>
              <w:numPr>
                <w:ilvl w:val="0"/>
                <w:numId w:val="4"/>
              </w:numPr>
              <w:tabs>
                <w:tab w:val="clear" w:pos="720"/>
              </w:tabs>
              <w:spacing w:after="0"/>
              <w:rPr>
                <w:rFonts w:ascii="Times New Roman" w:hAnsi="Times New Roman"/>
                <w:sz w:val="24"/>
                <w:lang w:val="de-DE"/>
              </w:rPr>
            </w:pPr>
            <w:r>
              <w:rPr>
                <w:rFonts w:ascii="Times New Roman" w:hAnsi="Times New Roman"/>
                <w:sz w:val="24"/>
                <w:lang w:val="de-DE"/>
              </w:rPr>
              <w:t>Normal</w:t>
            </w:r>
            <w:r w:rsidR="00832ED1">
              <w:rPr>
                <w:rFonts w:ascii="Times New Roman" w:hAnsi="Times New Roman"/>
                <w:sz w:val="24"/>
                <w:lang w:val="de-DE"/>
              </w:rPr>
              <w:t>gleichung</w:t>
            </w:r>
          </w:p>
          <w:p w:rsidR="006C367C" w:rsidRDefault="00832ED1" w14:paraId="403E4CF8" w14:textId="77777777">
            <w:pPr>
              <w:numPr>
                <w:ilvl w:val="0"/>
                <w:numId w:val="4"/>
              </w:numPr>
              <w:tabs>
                <w:tab w:val="clear" w:pos="720"/>
              </w:tabs>
              <w:spacing w:after="0"/>
              <w:rPr>
                <w:rFonts w:ascii="Times New Roman" w:hAnsi="Times New Roman"/>
                <w:sz w:val="24"/>
                <w:lang w:val="de-DE"/>
              </w:rPr>
            </w:pPr>
            <w:r>
              <w:rPr>
                <w:rFonts w:ascii="Times New Roman" w:hAnsi="Times New Roman"/>
                <w:sz w:val="24"/>
                <w:lang w:val="de-DE"/>
              </w:rPr>
              <w:t>Lokal gewichtete lineare Regression</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11BACF9"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DC78EFF" w14:textId="77777777">
            <w:pPr>
              <w:spacing w:after="0"/>
              <w:rPr>
                <w:rFonts w:ascii="Times New Roman" w:hAnsi="Times New Roman"/>
                <w:sz w:val="24"/>
                <w:lang w:val="de-DE"/>
              </w:rPr>
            </w:pPr>
            <w:r>
              <w:rPr>
                <w:rFonts w:ascii="Times New Roman" w:hAnsi="Times New Roman"/>
                <w:sz w:val="24"/>
                <w:lang w:val="de-DE"/>
              </w:rPr>
              <w:t>Zwei Vorlesungen</w:t>
            </w:r>
          </w:p>
        </w:tc>
      </w:tr>
      <w:tr w:rsidR="006C367C" w14:paraId="3997328E"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2485968D" w14:textId="77777777">
            <w:pPr>
              <w:spacing w:after="0"/>
              <w:rPr>
                <w:rFonts w:ascii="Times New Roman" w:hAnsi="Times New Roman"/>
                <w:sz w:val="24"/>
                <w:lang w:val="de-DE"/>
              </w:rPr>
            </w:pPr>
            <w:r>
              <w:rPr>
                <w:rFonts w:ascii="Times New Roman" w:hAnsi="Times New Roman"/>
                <w:sz w:val="24"/>
                <w:lang w:val="de-DE"/>
              </w:rPr>
              <w:t>Logistische Regression</w:t>
            </w:r>
          </w:p>
          <w:p w:rsidR="006C367C" w:rsidRDefault="00832ED1" w14:paraId="33ED6C06" w14:textId="77777777">
            <w:pPr>
              <w:numPr>
                <w:ilvl w:val="0"/>
                <w:numId w:val="5"/>
              </w:numPr>
              <w:tabs>
                <w:tab w:val="clear" w:pos="720"/>
              </w:tabs>
              <w:spacing w:after="0"/>
              <w:rPr>
                <w:rFonts w:ascii="Times New Roman" w:hAnsi="Times New Roman"/>
                <w:sz w:val="24"/>
                <w:lang w:val="de-DE"/>
              </w:rPr>
            </w:pPr>
            <w:r>
              <w:rPr>
                <w:rFonts w:ascii="Times New Roman" w:hAnsi="Times New Roman"/>
                <w:sz w:val="24"/>
                <w:lang w:val="de-DE"/>
              </w:rPr>
              <w:t>Perzeptron</w:t>
            </w:r>
          </w:p>
          <w:p w:rsidR="006C367C" w:rsidRDefault="00832ED1" w14:paraId="365602FD" w14:textId="77777777">
            <w:pPr>
              <w:spacing w:after="0"/>
              <w:rPr>
                <w:rFonts w:ascii="Times New Roman" w:hAnsi="Times New Roman"/>
                <w:sz w:val="24"/>
                <w:lang w:val="de-DE"/>
              </w:rPr>
            </w:pPr>
            <w:r>
              <w:rPr>
                <w:rFonts w:ascii="Times New Roman" w:hAnsi="Times New Roman"/>
                <w:sz w:val="24"/>
                <w:lang w:val="de-DE"/>
              </w:rPr>
              <w:t>Generalisierte Lineare Modelle</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CBD7177"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2AB695A2" w14:textId="77777777">
            <w:pPr>
              <w:spacing w:after="0"/>
              <w:rPr>
                <w:rFonts w:ascii="Times New Roman" w:hAnsi="Times New Roman"/>
                <w:sz w:val="24"/>
                <w:lang w:val="de-DE"/>
              </w:rPr>
            </w:pPr>
            <w:r>
              <w:rPr>
                <w:rFonts w:ascii="Times New Roman" w:hAnsi="Times New Roman"/>
                <w:sz w:val="24"/>
                <w:lang w:val="de-DE"/>
              </w:rPr>
              <w:t>Zwei Vorlesungen</w:t>
            </w:r>
          </w:p>
        </w:tc>
      </w:tr>
      <w:tr w:rsidR="006C367C" w14:paraId="278560CF" w14:textId="77777777">
        <w:tc>
          <w:tcPr>
            <w:tcW w:w="4590" w:type="dxa"/>
            <w:tcBorders>
              <w:left w:val="single" w:color="000001" w:sz="4" w:space="0"/>
              <w:bottom w:val="single" w:color="000001" w:sz="4" w:space="0"/>
              <w:right w:val="single" w:color="000001" w:sz="4" w:space="0"/>
            </w:tcBorders>
            <w:shd w:val="clear" w:color="auto" w:fill="D9D9D9"/>
          </w:tcPr>
          <w:p w:rsidR="006C367C" w:rsidRDefault="00832ED1" w14:paraId="787B4F18" w14:textId="77777777">
            <w:pPr>
              <w:spacing w:after="0"/>
              <w:rPr>
                <w:rFonts w:ascii="Times New Roman" w:hAnsi="Times New Roman"/>
                <w:sz w:val="24"/>
                <w:lang w:val="de-DE"/>
              </w:rPr>
            </w:pPr>
            <w:r>
              <w:rPr>
                <w:rFonts w:ascii="Times New Roman" w:hAnsi="Times New Roman"/>
                <w:sz w:val="24"/>
                <w:lang w:val="de-DE"/>
              </w:rPr>
              <w:t>Künstliche neuronale Netze</w:t>
            </w:r>
          </w:p>
          <w:p w:rsidR="006C367C" w:rsidRDefault="00832ED1" w14:paraId="2D963FEF" w14:textId="77777777">
            <w:pPr>
              <w:numPr>
                <w:ilvl w:val="0"/>
                <w:numId w:val="6"/>
              </w:numPr>
              <w:tabs>
                <w:tab w:val="clear" w:pos="720"/>
              </w:tabs>
              <w:spacing w:after="0"/>
              <w:rPr>
                <w:rFonts w:ascii="Times New Roman" w:hAnsi="Times New Roman"/>
                <w:sz w:val="24"/>
                <w:lang w:val="de-DE"/>
              </w:rPr>
            </w:pPr>
            <w:r>
              <w:rPr>
                <w:rFonts w:ascii="Times New Roman" w:hAnsi="Times New Roman"/>
                <w:sz w:val="24"/>
                <w:lang w:val="de-DE"/>
              </w:rPr>
              <w:t>Backpropagation</w:t>
            </w:r>
          </w:p>
        </w:tc>
        <w:tc>
          <w:tcPr>
            <w:tcW w:w="2937" w:type="dxa"/>
            <w:tcBorders>
              <w:left w:val="single" w:color="000001" w:sz="4" w:space="0"/>
              <w:bottom w:val="single" w:color="000001" w:sz="4" w:space="0"/>
              <w:right w:val="single" w:color="000001" w:sz="4" w:space="0"/>
            </w:tcBorders>
            <w:shd w:val="clear" w:color="auto" w:fill="auto"/>
          </w:tcPr>
          <w:p w:rsidR="006C367C" w:rsidRDefault="00832ED1" w14:paraId="781F832C"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left w:val="single" w:color="000001" w:sz="4" w:space="0"/>
              <w:bottom w:val="single" w:color="000001" w:sz="4" w:space="0"/>
              <w:right w:val="single" w:color="000001" w:sz="4" w:space="0"/>
            </w:tcBorders>
            <w:shd w:val="clear" w:color="auto" w:fill="auto"/>
          </w:tcPr>
          <w:p w:rsidR="006C367C" w:rsidRDefault="00832ED1" w14:paraId="6BF81688" w14:textId="77777777">
            <w:pPr>
              <w:spacing w:after="0"/>
              <w:rPr>
                <w:rFonts w:ascii="Times New Roman" w:hAnsi="Times New Roman"/>
                <w:sz w:val="24"/>
                <w:lang w:val="de-DE"/>
              </w:rPr>
            </w:pPr>
            <w:r>
              <w:rPr>
                <w:rFonts w:ascii="Times New Roman" w:hAnsi="Times New Roman"/>
                <w:sz w:val="24"/>
                <w:lang w:val="de-DE"/>
              </w:rPr>
              <w:t>Zwei Vorlesungen</w:t>
            </w:r>
          </w:p>
        </w:tc>
      </w:tr>
      <w:tr w:rsidR="006C367C" w14:paraId="5B4663DB"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42DFB359" w14:textId="77777777">
            <w:pPr>
              <w:spacing w:after="0"/>
            </w:pPr>
            <w:r>
              <w:rPr>
                <w:rFonts w:ascii="Times New Roman" w:hAnsi="Times New Roman"/>
                <w:sz w:val="24"/>
                <w:lang w:val="de-DE"/>
              </w:rPr>
              <w:t>Generatives Lernen</w:t>
            </w:r>
          </w:p>
          <w:p w:rsidR="006C367C" w:rsidRDefault="00832ED1" w14:paraId="1AF0487B" w14:textId="77777777">
            <w:pPr>
              <w:numPr>
                <w:ilvl w:val="0"/>
                <w:numId w:val="7"/>
              </w:numPr>
              <w:tabs>
                <w:tab w:val="clear" w:pos="720"/>
              </w:tabs>
              <w:spacing w:after="0"/>
              <w:rPr>
                <w:rFonts w:ascii="Times New Roman" w:hAnsi="Times New Roman"/>
                <w:sz w:val="24"/>
                <w:lang w:val="de-DE"/>
              </w:rPr>
            </w:pPr>
            <w:r>
              <w:rPr>
                <w:rFonts w:ascii="Times New Roman" w:hAnsi="Times New Roman"/>
                <w:sz w:val="24"/>
                <w:lang w:val="de-DE"/>
              </w:rPr>
              <w:t>Diskriminanzanalyse</w:t>
            </w:r>
          </w:p>
          <w:p w:rsidR="006C367C" w:rsidRDefault="00832ED1" w14:paraId="0F1966C9" w14:textId="77777777">
            <w:pPr>
              <w:numPr>
                <w:ilvl w:val="0"/>
                <w:numId w:val="7"/>
              </w:numPr>
              <w:tabs>
                <w:tab w:val="clear" w:pos="720"/>
              </w:tabs>
              <w:spacing w:after="0"/>
            </w:pPr>
            <w:r>
              <w:rPr>
                <w:rFonts w:ascii="Times New Roman" w:hAnsi="Times New Roman"/>
                <w:sz w:val="24"/>
                <w:lang w:val="de-DE"/>
              </w:rPr>
              <w:t>Bayes-Klassifikator</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C88E72A"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B190E4D" w14:textId="77777777">
            <w:pPr>
              <w:spacing w:after="0"/>
              <w:rPr>
                <w:rFonts w:ascii="Times New Roman" w:hAnsi="Times New Roman"/>
                <w:sz w:val="24"/>
                <w:lang w:val="de-DE"/>
              </w:rPr>
            </w:pPr>
            <w:r>
              <w:rPr>
                <w:rFonts w:ascii="Times New Roman" w:hAnsi="Times New Roman"/>
                <w:sz w:val="24"/>
                <w:lang w:val="de-DE"/>
              </w:rPr>
              <w:t>Zwei Vorlesungen</w:t>
            </w:r>
          </w:p>
        </w:tc>
      </w:tr>
      <w:tr w:rsidR="006C367C" w14:paraId="0BC9F266"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3671B821" w14:textId="77777777">
            <w:pPr>
              <w:spacing w:after="0"/>
              <w:rPr>
                <w:rFonts w:ascii="Times New Roman" w:hAnsi="Times New Roman"/>
                <w:sz w:val="24"/>
                <w:lang w:val="de-DE"/>
              </w:rPr>
            </w:pPr>
            <w:r>
              <w:rPr>
                <w:rFonts w:ascii="Times New Roman" w:hAnsi="Times New Roman"/>
                <w:sz w:val="24"/>
                <w:lang w:val="de-DE"/>
              </w:rPr>
              <w:t>Support Vector Machine</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43B18F39"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DD05141" w14:textId="77777777">
            <w:pPr>
              <w:spacing w:after="0"/>
              <w:rPr>
                <w:rFonts w:ascii="Times New Roman" w:hAnsi="Times New Roman"/>
                <w:sz w:val="24"/>
                <w:lang w:val="de-DE"/>
              </w:rPr>
            </w:pPr>
            <w:r>
              <w:rPr>
                <w:rFonts w:ascii="Times New Roman" w:hAnsi="Times New Roman"/>
                <w:sz w:val="24"/>
                <w:lang w:val="de-DE"/>
              </w:rPr>
              <w:t>Zwei Vorlesungen</w:t>
            </w:r>
          </w:p>
        </w:tc>
      </w:tr>
      <w:tr w:rsidR="006C367C" w14:paraId="69402A38"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5D64E6FB" w14:textId="77777777">
            <w:pPr>
              <w:spacing w:after="0"/>
              <w:rPr>
                <w:rFonts w:ascii="Times New Roman" w:hAnsi="Times New Roman"/>
                <w:sz w:val="24"/>
                <w:lang w:val="de-DE"/>
              </w:rPr>
            </w:pPr>
            <w:r>
              <w:rPr>
                <w:rFonts w:ascii="Times New Roman" w:hAnsi="Times New Roman"/>
                <w:sz w:val="24"/>
                <w:lang w:val="de-DE"/>
              </w:rPr>
              <w:t>Unüberwachtes Lernen</w:t>
            </w:r>
          </w:p>
          <w:p w:rsidR="006C367C" w:rsidRDefault="00832ED1" w14:paraId="02FE004E" w14:textId="77777777">
            <w:pPr>
              <w:numPr>
                <w:ilvl w:val="0"/>
                <w:numId w:val="8"/>
              </w:numPr>
              <w:tabs>
                <w:tab w:val="clear" w:pos="720"/>
              </w:tabs>
              <w:spacing w:after="0"/>
              <w:rPr>
                <w:rFonts w:ascii="Times New Roman" w:hAnsi="Times New Roman"/>
                <w:sz w:val="24"/>
                <w:lang w:val="de-DE"/>
              </w:rPr>
            </w:pPr>
            <w:r>
              <w:rPr>
                <w:rFonts w:ascii="Times New Roman" w:hAnsi="Times New Roman"/>
                <w:sz w:val="24"/>
                <w:lang w:val="de-DE"/>
              </w:rPr>
              <w:t>K-means</w:t>
            </w:r>
          </w:p>
          <w:p w:rsidR="006C367C" w:rsidRDefault="00832ED1" w14:paraId="655E70FF" w14:textId="77777777">
            <w:pPr>
              <w:numPr>
                <w:ilvl w:val="0"/>
                <w:numId w:val="8"/>
              </w:numPr>
              <w:tabs>
                <w:tab w:val="clear" w:pos="720"/>
              </w:tabs>
              <w:spacing w:after="0"/>
              <w:rPr>
                <w:rFonts w:ascii="Times New Roman" w:hAnsi="Times New Roman"/>
                <w:sz w:val="24"/>
                <w:lang w:val="de-DE"/>
              </w:rPr>
            </w:pPr>
            <w:r>
              <w:rPr>
                <w:rFonts w:ascii="Times New Roman" w:hAnsi="Times New Roman"/>
                <w:sz w:val="24"/>
                <w:lang w:val="de-DE"/>
              </w:rPr>
              <w:t>Faktorenanalyse</w:t>
            </w:r>
          </w:p>
          <w:p w:rsidR="006C367C" w:rsidRDefault="00832ED1" w14:paraId="7321DD79" w14:textId="77777777">
            <w:pPr>
              <w:numPr>
                <w:ilvl w:val="0"/>
                <w:numId w:val="8"/>
              </w:numPr>
              <w:tabs>
                <w:tab w:val="clear" w:pos="720"/>
              </w:tabs>
              <w:spacing w:after="0"/>
              <w:rPr>
                <w:rFonts w:ascii="Times New Roman" w:hAnsi="Times New Roman"/>
                <w:sz w:val="24"/>
                <w:lang w:val="de-DE"/>
              </w:rPr>
            </w:pPr>
            <w:r>
              <w:rPr>
                <w:rFonts w:ascii="Times New Roman" w:hAnsi="Times New Roman"/>
                <w:sz w:val="24"/>
                <w:lang w:val="de-DE"/>
              </w:rPr>
              <w:t>Hauptkomponentenanalyse</w:t>
            </w:r>
          </w:p>
          <w:p w:rsidR="006C367C" w:rsidRDefault="00832ED1" w14:paraId="753A5EF1" w14:textId="77777777">
            <w:pPr>
              <w:numPr>
                <w:ilvl w:val="0"/>
                <w:numId w:val="8"/>
              </w:numPr>
              <w:tabs>
                <w:tab w:val="clear" w:pos="720"/>
              </w:tabs>
              <w:spacing w:after="0"/>
              <w:rPr>
                <w:rFonts w:ascii="Times New Roman" w:hAnsi="Times New Roman"/>
                <w:sz w:val="24"/>
                <w:lang w:val="de-DE"/>
              </w:rPr>
            </w:pPr>
            <w:r>
              <w:rPr>
                <w:rFonts w:ascii="Times New Roman" w:hAnsi="Times New Roman"/>
                <w:sz w:val="24"/>
                <w:lang w:val="de-DE"/>
              </w:rPr>
              <w:t>Dimensionsreduktion</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B594AA5" w14:textId="77777777">
            <w:pPr>
              <w:spacing w:after="0"/>
              <w:rPr>
                <w:rFonts w:ascii="Times New Roman" w:hAnsi="Times New Roman"/>
                <w:sz w:val="24"/>
                <w:lang w:val="de-DE"/>
              </w:rPr>
            </w:pPr>
            <w:r>
              <w:rPr>
                <w:rFonts w:ascii="Times New Roman" w:hAnsi="Times New Roman"/>
                <w:sz w:val="24"/>
                <w:lang w:val="de-DE"/>
              </w:rPr>
              <w:t>Vortrag, Diskussion, Beispiele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B9188F7" w14:textId="77777777">
            <w:pPr>
              <w:spacing w:after="0"/>
            </w:pPr>
            <w:r>
              <w:rPr>
                <w:rFonts w:ascii="Times New Roman" w:hAnsi="Times New Roman"/>
                <w:sz w:val="24"/>
                <w:lang w:val="de-DE"/>
              </w:rPr>
              <w:t>Drei Vorlesungen</w:t>
            </w:r>
          </w:p>
        </w:tc>
      </w:tr>
      <w:tr w:rsidR="006C367C" w14:paraId="13577EC3" w14:textId="77777777">
        <w:tc>
          <w:tcPr>
            <w:tcW w:w="10249" w:type="dxa"/>
            <w:gridSpan w:val="3"/>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5DA092EA" w14:textId="77777777">
            <w:pPr>
              <w:spacing w:after="0"/>
              <w:rPr>
                <w:rFonts w:ascii="Times New Roman" w:hAnsi="Times New Roman"/>
                <w:sz w:val="24"/>
                <w:lang w:val="de-DE"/>
              </w:rPr>
            </w:pPr>
            <w:r>
              <w:rPr>
                <w:rFonts w:ascii="Times New Roman" w:hAnsi="Times New Roman"/>
                <w:sz w:val="24"/>
                <w:lang w:val="de-DE"/>
              </w:rPr>
              <w:t>Literatur</w:t>
            </w:r>
            <w:r w:rsidR="00EA4363">
              <w:rPr>
                <w:rFonts w:ascii="Times New Roman" w:hAnsi="Times New Roman"/>
                <w:sz w:val="24"/>
                <w:lang w:val="de-DE"/>
              </w:rPr>
              <w:t xml:space="preserve"> in deutscher Sprache</w:t>
            </w:r>
          </w:p>
          <w:p w:rsidR="00EA4363" w:rsidP="00EA4363" w:rsidRDefault="00EA4363" w14:paraId="7430FC69" w14:textId="77777777">
            <w:pPr>
              <w:pStyle w:val="Standard"/>
              <w:spacing w:after="0"/>
            </w:pPr>
            <w:r>
              <w:rPr>
                <w:rFonts w:ascii="Times New Roman" w:hAnsi="Times New Roman"/>
                <w:sz w:val="24"/>
                <w:lang w:val="de-DE"/>
              </w:rPr>
              <w:t>[1] K. Morik - Maschinelles Lernen, Skript zur Vorlesung, 2013.</w:t>
            </w:r>
          </w:p>
          <w:p w:rsidR="00EA4363" w:rsidP="00EA4363" w:rsidRDefault="00EA4363" w14:paraId="16504D72" w14:textId="77777777">
            <w:pPr>
              <w:pStyle w:val="Standard"/>
              <w:spacing w:after="0"/>
            </w:pPr>
            <w:r>
              <w:rPr>
                <w:rFonts w:ascii="Times New Roman" w:hAnsi="Times New Roman"/>
                <w:sz w:val="24"/>
                <w:lang w:val="de-DE"/>
              </w:rPr>
              <w:t>[2] R. Der - Vorlesung Maschinelles Lernen, 1998.</w:t>
            </w:r>
          </w:p>
          <w:p w:rsidR="00EA4363" w:rsidP="00EA4363" w:rsidRDefault="00EA4363" w14:paraId="21B7C749" w14:textId="77777777">
            <w:pPr>
              <w:pStyle w:val="Standard"/>
              <w:spacing w:after="0"/>
              <w:rPr>
                <w:rFonts w:ascii="Times New Roman" w:hAnsi="Times New Roman"/>
                <w:sz w:val="24"/>
                <w:lang w:val="de-DE"/>
              </w:rPr>
            </w:pPr>
            <w:r>
              <w:rPr>
                <w:rFonts w:ascii="Times New Roman" w:hAnsi="Times New Roman"/>
                <w:sz w:val="24"/>
                <w:lang w:val="de-DE"/>
              </w:rPr>
              <w:t>[3] A. C. Müller, S. Guido - Einführung in Machine Learning mit Python, 2017.</w:t>
            </w:r>
          </w:p>
          <w:p w:rsidR="00EA4363" w:rsidP="00EA4363" w:rsidRDefault="00EA4363" w14:paraId="22651031" w14:textId="77777777">
            <w:pPr>
              <w:spacing w:after="0"/>
              <w:rPr>
                <w:rFonts w:ascii="Times New Roman" w:hAnsi="Times New Roman"/>
                <w:sz w:val="24"/>
                <w:lang w:val="de-DE"/>
              </w:rPr>
            </w:pPr>
            <w:r>
              <w:rPr>
                <w:rFonts w:ascii="Times New Roman" w:hAnsi="Times New Roman"/>
                <w:sz w:val="24"/>
                <w:lang w:val="de-DE"/>
              </w:rPr>
              <w:t>[4] I. Simion - Maschinelles Lernen, Vorlesungsskripte, 2018.</w:t>
            </w:r>
          </w:p>
          <w:p w:rsidR="00EA4363" w:rsidP="00EA4363" w:rsidRDefault="00EA4363" w14:paraId="1A2AE505" w14:textId="77777777">
            <w:pPr>
              <w:spacing w:after="0"/>
              <w:rPr>
                <w:rFonts w:ascii="Times New Roman" w:hAnsi="Times New Roman"/>
                <w:sz w:val="24"/>
                <w:lang w:val="de-DE"/>
              </w:rPr>
            </w:pPr>
          </w:p>
          <w:p w:rsidR="00EA4363" w:rsidP="00EA4363" w:rsidRDefault="00EA4363" w14:paraId="7AA0B3A6" w14:textId="77777777">
            <w:pPr>
              <w:spacing w:after="0"/>
              <w:rPr>
                <w:rFonts w:ascii="Times New Roman" w:hAnsi="Times New Roman"/>
                <w:sz w:val="24"/>
                <w:lang w:val="de-DE"/>
              </w:rPr>
            </w:pPr>
            <w:r>
              <w:rPr>
                <w:rFonts w:ascii="Times New Roman" w:hAnsi="Times New Roman"/>
                <w:sz w:val="24"/>
                <w:lang w:val="de-DE"/>
              </w:rPr>
              <w:t>Allgemeine Literatur</w:t>
            </w:r>
          </w:p>
          <w:p w:rsidR="00EA4363" w:rsidP="00EA4363" w:rsidRDefault="00EA4363" w14:paraId="0218E869" w14:textId="77777777">
            <w:pPr>
              <w:pStyle w:val="Standard"/>
              <w:spacing w:after="0"/>
            </w:pPr>
            <w:r w:rsidRPr="00EA4363">
              <w:rPr>
                <w:rFonts w:ascii="Times New Roman" w:hAnsi="Times New Roman"/>
                <w:sz w:val="24"/>
                <w:lang w:val="de-DE"/>
              </w:rPr>
              <w:t>[1] Andrew Ng - Machine Learning, Vorlesungsmaterial, 2008-2018.</w:t>
            </w:r>
          </w:p>
          <w:p w:rsidR="00EA4363" w:rsidP="00EA4363" w:rsidRDefault="00EA4363" w14:paraId="1098B66D" w14:textId="77777777">
            <w:pPr>
              <w:spacing w:after="0"/>
              <w:rPr>
                <w:rFonts w:ascii="Times New Roman" w:hAnsi="Times New Roman"/>
                <w:sz w:val="24"/>
                <w:lang w:val="de-DE"/>
              </w:rPr>
            </w:pPr>
            <w:r w:rsidRPr="00503295">
              <w:rPr>
                <w:rFonts w:ascii="Times New Roman" w:hAnsi="Times New Roman"/>
                <w:sz w:val="24"/>
                <w:lang w:val="en-US"/>
              </w:rPr>
              <w:t>[</w:t>
            </w:r>
            <w:r>
              <w:rPr>
                <w:rFonts w:ascii="Times New Roman" w:hAnsi="Times New Roman"/>
                <w:sz w:val="24"/>
                <w:lang w:val="en-US"/>
              </w:rPr>
              <w:t>2</w:t>
            </w:r>
            <w:r w:rsidRPr="00503295">
              <w:rPr>
                <w:rFonts w:ascii="Times New Roman" w:hAnsi="Times New Roman"/>
                <w:sz w:val="24"/>
                <w:lang w:val="en-US"/>
              </w:rPr>
              <w:t>] scikit-learn user guide, 2018.</w:t>
            </w:r>
          </w:p>
          <w:p w:rsidR="00EA4363" w:rsidRDefault="00EA4363" w14:paraId="4D9B2281" w14:textId="77777777">
            <w:pPr>
              <w:spacing w:after="0"/>
              <w:rPr>
                <w:rFonts w:ascii="Times New Roman" w:hAnsi="Times New Roman"/>
                <w:sz w:val="24"/>
                <w:lang w:val="de-DE"/>
              </w:rPr>
            </w:pPr>
          </w:p>
          <w:p w:rsidR="006C367C" w:rsidP="00EA4363" w:rsidRDefault="006C367C" w14:paraId="53879477" w14:textId="77777777">
            <w:pPr>
              <w:spacing w:after="0"/>
              <w:rPr>
                <w:rFonts w:ascii="Times New Roman" w:hAnsi="Times New Roman"/>
                <w:sz w:val="24"/>
                <w:lang w:val="de-DE"/>
              </w:rPr>
            </w:pPr>
          </w:p>
        </w:tc>
      </w:tr>
      <w:tr w:rsidR="006C367C" w14:paraId="3F48BBF5"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1EA6B70A" w14:textId="77777777">
            <w:pPr>
              <w:spacing w:after="0"/>
              <w:rPr>
                <w:rFonts w:ascii="Times New Roman" w:hAnsi="Times New Roman"/>
                <w:sz w:val="24"/>
                <w:lang w:val="de-DE"/>
              </w:rPr>
            </w:pPr>
            <w:r>
              <w:rPr>
                <w:rFonts w:ascii="Times New Roman" w:hAnsi="Times New Roman"/>
                <w:sz w:val="24"/>
                <w:lang w:val="de-DE"/>
              </w:rPr>
              <w:t>8.2 Seminar / Übung</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7CC8B6F2" w14:textId="77777777">
            <w:pPr>
              <w:spacing w:after="0"/>
              <w:rPr>
                <w:rFonts w:ascii="Times New Roman" w:hAnsi="Times New Roman"/>
                <w:sz w:val="24"/>
                <w:lang w:val="de-DE"/>
              </w:rPr>
            </w:pPr>
            <w:r>
              <w:rPr>
                <w:rFonts w:ascii="Times New Roman" w:hAnsi="Times New Roman"/>
                <w:sz w:val="24"/>
                <w:lang w:val="de-DE"/>
              </w:rPr>
              <w:t>Lehr- und Lernmethode</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B1F6A95" w14:textId="77777777">
            <w:pPr>
              <w:spacing w:after="0"/>
              <w:rPr>
                <w:rFonts w:ascii="Times New Roman" w:hAnsi="Times New Roman"/>
                <w:sz w:val="24"/>
                <w:lang w:val="de-DE"/>
              </w:rPr>
            </w:pPr>
            <w:r>
              <w:rPr>
                <w:rFonts w:ascii="Times New Roman" w:hAnsi="Times New Roman"/>
                <w:sz w:val="24"/>
                <w:lang w:val="de-DE"/>
              </w:rPr>
              <w:t>Anmerkungen</w:t>
            </w:r>
          </w:p>
        </w:tc>
      </w:tr>
      <w:tr w:rsidR="006C367C" w14:paraId="68FF5B34" w14:textId="77777777">
        <w:tc>
          <w:tcPr>
            <w:tcW w:w="4590" w:type="dxa"/>
            <w:tcBorders>
              <w:left w:val="single" w:color="000001" w:sz="4" w:space="0"/>
              <w:bottom w:val="single" w:color="000001" w:sz="4" w:space="0"/>
              <w:right w:val="single" w:color="000001" w:sz="4" w:space="0"/>
            </w:tcBorders>
            <w:shd w:val="clear" w:color="auto" w:fill="D9D9D9"/>
          </w:tcPr>
          <w:p w:rsidR="006C367C" w:rsidRDefault="00832ED1" w14:paraId="645F7A12" w14:textId="77777777">
            <w:pPr>
              <w:spacing w:after="0"/>
              <w:rPr>
                <w:rFonts w:ascii="Times New Roman" w:hAnsi="Times New Roman"/>
                <w:sz w:val="24"/>
                <w:lang w:val="de-DE"/>
              </w:rPr>
            </w:pPr>
            <w:r>
              <w:rPr>
                <w:rFonts w:ascii="Times New Roman" w:hAnsi="Times New Roman"/>
                <w:sz w:val="24"/>
                <w:lang w:val="de-DE"/>
              </w:rPr>
              <w:t>Umgebung: Scikit-learn und Octave</w:t>
            </w:r>
          </w:p>
        </w:tc>
        <w:tc>
          <w:tcPr>
            <w:tcW w:w="2937" w:type="dxa"/>
            <w:tcBorders>
              <w:left w:val="single" w:color="000001" w:sz="4" w:space="0"/>
              <w:bottom w:val="single" w:color="000001" w:sz="4" w:space="0"/>
              <w:right w:val="single" w:color="000001" w:sz="4" w:space="0"/>
            </w:tcBorders>
            <w:shd w:val="clear" w:color="auto" w:fill="auto"/>
          </w:tcPr>
          <w:p w:rsidR="006C367C" w:rsidRDefault="00832ED1" w14:paraId="3DDAFD19"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left w:val="single" w:color="000001" w:sz="4" w:space="0"/>
              <w:bottom w:val="single" w:color="000001" w:sz="4" w:space="0"/>
              <w:right w:val="single" w:color="000001" w:sz="4" w:space="0"/>
            </w:tcBorders>
            <w:shd w:val="clear" w:color="auto" w:fill="auto"/>
          </w:tcPr>
          <w:p w:rsidR="006C367C" w:rsidRDefault="00832ED1" w14:paraId="152C8BE4" w14:textId="77777777">
            <w:pPr>
              <w:spacing w:after="0"/>
            </w:pPr>
            <w:r>
              <w:rPr>
                <w:rFonts w:ascii="Times New Roman" w:hAnsi="Times New Roman"/>
                <w:sz w:val="24"/>
                <w:lang w:val="de-DE"/>
              </w:rPr>
              <w:t>Eine Woche</w:t>
            </w:r>
          </w:p>
        </w:tc>
      </w:tr>
      <w:tr w:rsidR="006C367C" w14:paraId="7E824F0B"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275ACEA1" w14:textId="77777777">
            <w:pPr>
              <w:spacing w:after="0"/>
              <w:rPr>
                <w:rFonts w:ascii="Times New Roman" w:hAnsi="Times New Roman"/>
                <w:sz w:val="24"/>
                <w:lang w:val="de-DE"/>
              </w:rPr>
            </w:pPr>
            <w:r>
              <w:rPr>
                <w:rFonts w:ascii="Times New Roman" w:hAnsi="Times New Roman"/>
                <w:sz w:val="24"/>
                <w:lang w:val="de-DE"/>
              </w:rPr>
              <w:t>Lineare Regression</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1B5D02D"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7003873" w14:textId="77777777">
            <w:pPr>
              <w:spacing w:after="0"/>
            </w:pPr>
            <w:r>
              <w:rPr>
                <w:rFonts w:ascii="Times New Roman" w:hAnsi="Times New Roman"/>
                <w:sz w:val="24"/>
                <w:lang w:val="de-DE"/>
              </w:rPr>
              <w:t>Zwei Wochen</w:t>
            </w:r>
          </w:p>
        </w:tc>
      </w:tr>
      <w:tr w:rsidR="006C367C" w14:paraId="01DFF3ED"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681F4CD5" w14:textId="77777777">
            <w:pPr>
              <w:spacing w:after="0"/>
              <w:rPr>
                <w:rFonts w:ascii="Times New Roman" w:hAnsi="Times New Roman"/>
                <w:sz w:val="24"/>
                <w:lang w:val="de-DE"/>
              </w:rPr>
            </w:pPr>
            <w:r>
              <w:rPr>
                <w:rFonts w:ascii="Times New Roman" w:hAnsi="Times New Roman"/>
                <w:sz w:val="24"/>
                <w:lang w:val="de-DE"/>
              </w:rPr>
              <w:t>Logistische Regression</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3D380B1"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3FCBCB3" w14:textId="77777777">
            <w:pPr>
              <w:spacing w:after="0"/>
            </w:pPr>
            <w:r>
              <w:rPr>
                <w:rFonts w:ascii="Times New Roman" w:hAnsi="Times New Roman"/>
                <w:sz w:val="24"/>
                <w:lang w:val="de-DE"/>
              </w:rPr>
              <w:t>Zwei Wochen</w:t>
            </w:r>
          </w:p>
        </w:tc>
      </w:tr>
      <w:tr w:rsidR="006C367C" w14:paraId="6E0A63DE"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079D76DC" w14:textId="77777777">
            <w:pPr>
              <w:spacing w:after="0"/>
            </w:pPr>
            <w:r>
              <w:rPr>
                <w:rFonts w:ascii="Times New Roman" w:hAnsi="Times New Roman"/>
                <w:sz w:val="24"/>
                <w:lang w:val="de-DE"/>
              </w:rPr>
              <w:t>Neuronale Netze</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EE58C66"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747F18D" w14:textId="77777777">
            <w:pPr>
              <w:spacing w:after="0"/>
            </w:pPr>
            <w:r>
              <w:rPr>
                <w:rFonts w:ascii="Times New Roman" w:hAnsi="Times New Roman"/>
                <w:sz w:val="24"/>
                <w:lang w:val="de-DE"/>
              </w:rPr>
              <w:t>Vier Wochen</w:t>
            </w:r>
          </w:p>
        </w:tc>
      </w:tr>
      <w:tr w:rsidR="006C367C" w14:paraId="2A7BE66D"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1FA63DF3" w14:textId="77777777">
            <w:pPr>
              <w:spacing w:after="0"/>
              <w:rPr>
                <w:rFonts w:ascii="Times New Roman" w:hAnsi="Times New Roman"/>
                <w:sz w:val="24"/>
                <w:lang w:val="de-DE"/>
              </w:rPr>
            </w:pPr>
            <w:r>
              <w:rPr>
                <w:rFonts w:ascii="Times New Roman" w:hAnsi="Times New Roman"/>
                <w:sz w:val="24"/>
                <w:lang w:val="de-DE"/>
              </w:rPr>
              <w:t>Support Vector Machine</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47A36852"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2E5F1D8" w14:textId="77777777">
            <w:pPr>
              <w:spacing w:after="0"/>
            </w:pPr>
            <w:r>
              <w:rPr>
                <w:rFonts w:ascii="Times New Roman" w:hAnsi="Times New Roman"/>
                <w:sz w:val="24"/>
                <w:lang w:val="de-DE"/>
              </w:rPr>
              <w:t>Zwei Wochen</w:t>
            </w:r>
          </w:p>
        </w:tc>
      </w:tr>
      <w:tr w:rsidR="006C367C" w14:paraId="46D9E629" w14:textId="77777777">
        <w:tc>
          <w:tcPr>
            <w:tcW w:w="4590"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6E43C035" w14:textId="77777777">
            <w:pPr>
              <w:spacing w:after="0"/>
              <w:rPr>
                <w:rFonts w:ascii="Times New Roman" w:hAnsi="Times New Roman"/>
                <w:sz w:val="24"/>
                <w:lang w:val="de-DE"/>
              </w:rPr>
            </w:pPr>
            <w:r>
              <w:rPr>
                <w:rFonts w:ascii="Times New Roman" w:hAnsi="Times New Roman"/>
                <w:sz w:val="24"/>
                <w:lang w:val="de-DE"/>
              </w:rPr>
              <w:t>Hauptkomponentenanalyse</w:t>
            </w:r>
          </w:p>
        </w:tc>
        <w:tc>
          <w:tcPr>
            <w:tcW w:w="2937"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8319E93" w14:textId="77777777">
            <w:pPr>
              <w:spacing w:after="0"/>
              <w:rPr>
                <w:rFonts w:ascii="Times New Roman" w:hAnsi="Times New Roman"/>
                <w:sz w:val="24"/>
                <w:lang w:val="de-DE"/>
              </w:rPr>
            </w:pPr>
            <w:r>
              <w:rPr>
                <w:rFonts w:ascii="Times New Roman" w:hAnsi="Times New Roman"/>
                <w:sz w:val="24"/>
                <w:lang w:val="de-DE"/>
              </w:rPr>
              <w:t>Beispiele, Übungen</w:t>
            </w:r>
          </w:p>
        </w:tc>
        <w:tc>
          <w:tcPr>
            <w:tcW w:w="272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29D47D7" w14:textId="77777777">
            <w:pPr>
              <w:spacing w:after="0"/>
            </w:pPr>
            <w:r>
              <w:rPr>
                <w:rFonts w:ascii="Times New Roman" w:hAnsi="Times New Roman"/>
                <w:sz w:val="24"/>
                <w:lang w:val="de-DE"/>
              </w:rPr>
              <w:t>Zwei Wochen</w:t>
            </w:r>
          </w:p>
        </w:tc>
      </w:tr>
      <w:tr w:rsidR="006C367C" w14:paraId="169E88A8" w14:textId="77777777">
        <w:tc>
          <w:tcPr>
            <w:tcW w:w="4590" w:type="dxa"/>
            <w:tcBorders>
              <w:left w:val="single" w:color="000001" w:sz="4" w:space="0"/>
              <w:bottom w:val="single" w:color="000001" w:sz="4" w:space="0"/>
              <w:right w:val="single" w:color="000001" w:sz="4" w:space="0"/>
            </w:tcBorders>
            <w:shd w:val="clear" w:color="auto" w:fill="D9D9D9"/>
          </w:tcPr>
          <w:p w:rsidR="006C367C" w:rsidRDefault="00832ED1" w14:paraId="305F91AE" w14:textId="77777777">
            <w:pPr>
              <w:spacing w:after="0"/>
              <w:rPr>
                <w:rFonts w:ascii="Times New Roman" w:hAnsi="Times New Roman"/>
                <w:sz w:val="24"/>
                <w:lang w:val="de-DE"/>
              </w:rPr>
            </w:pPr>
            <w:r>
              <w:rPr>
                <w:rFonts w:ascii="Times New Roman" w:hAnsi="Times New Roman"/>
                <w:sz w:val="24"/>
                <w:lang w:val="de-DE"/>
              </w:rPr>
              <w:t>Projekt</w:t>
            </w:r>
          </w:p>
        </w:tc>
        <w:tc>
          <w:tcPr>
            <w:tcW w:w="2937" w:type="dxa"/>
            <w:tcBorders>
              <w:left w:val="single" w:color="000001" w:sz="4" w:space="0"/>
              <w:bottom w:val="single" w:color="000001" w:sz="4" w:space="0"/>
              <w:right w:val="single" w:color="000001" w:sz="4" w:space="0"/>
            </w:tcBorders>
            <w:shd w:val="clear" w:color="auto" w:fill="auto"/>
          </w:tcPr>
          <w:p w:rsidR="006C367C" w:rsidRDefault="00832ED1" w14:paraId="5D64916F" w14:textId="77777777">
            <w:pPr>
              <w:spacing w:after="0"/>
              <w:rPr>
                <w:rFonts w:ascii="Times New Roman" w:hAnsi="Times New Roman"/>
                <w:sz w:val="24"/>
                <w:lang w:val="de-DE"/>
              </w:rPr>
            </w:pPr>
            <w:r>
              <w:rPr>
                <w:rFonts w:ascii="Times New Roman" w:hAnsi="Times New Roman"/>
                <w:sz w:val="24"/>
                <w:lang w:val="de-DE"/>
              </w:rPr>
              <w:t>Dialog</w:t>
            </w:r>
          </w:p>
        </w:tc>
        <w:tc>
          <w:tcPr>
            <w:tcW w:w="2722" w:type="dxa"/>
            <w:tcBorders>
              <w:left w:val="single" w:color="000001" w:sz="4" w:space="0"/>
              <w:bottom w:val="single" w:color="000001" w:sz="4" w:space="0"/>
              <w:right w:val="single" w:color="000001" w:sz="4" w:space="0"/>
            </w:tcBorders>
            <w:shd w:val="clear" w:color="auto" w:fill="auto"/>
          </w:tcPr>
          <w:p w:rsidR="006C367C" w:rsidRDefault="00832ED1" w14:paraId="762C2544" w14:textId="77777777">
            <w:pPr>
              <w:spacing w:after="0"/>
            </w:pPr>
            <w:r>
              <w:rPr>
                <w:rFonts w:ascii="Times New Roman" w:hAnsi="Times New Roman"/>
                <w:sz w:val="24"/>
                <w:lang w:val="de-DE"/>
              </w:rPr>
              <w:t>Eine Woche</w:t>
            </w:r>
          </w:p>
        </w:tc>
      </w:tr>
      <w:tr w:rsidR="006C367C" w14:paraId="65ECEF0C" w14:textId="77777777">
        <w:tc>
          <w:tcPr>
            <w:tcW w:w="10249" w:type="dxa"/>
            <w:gridSpan w:val="3"/>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5AED5EAF" w14:textId="77777777">
            <w:pPr>
              <w:spacing w:after="0"/>
              <w:rPr>
                <w:rFonts w:ascii="Times New Roman" w:hAnsi="Times New Roman"/>
                <w:sz w:val="24"/>
                <w:lang w:val="de-DE"/>
              </w:rPr>
            </w:pPr>
            <w:r>
              <w:rPr>
                <w:rFonts w:ascii="Times New Roman" w:hAnsi="Times New Roman"/>
                <w:sz w:val="24"/>
                <w:lang w:val="de-DE"/>
              </w:rPr>
              <w:t>Literatur</w:t>
            </w:r>
            <w:r w:rsidR="00EA4363">
              <w:rPr>
                <w:rFonts w:ascii="Times New Roman" w:hAnsi="Times New Roman"/>
                <w:sz w:val="24"/>
                <w:lang w:val="de-DE"/>
              </w:rPr>
              <w:t xml:space="preserve"> in deutscher Sprache</w:t>
            </w:r>
          </w:p>
          <w:p w:rsidRPr="00503295" w:rsidR="00EA4363" w:rsidP="00EA4363" w:rsidRDefault="00EA4363" w14:paraId="5F564E9E" w14:textId="77777777">
            <w:pPr>
              <w:pStyle w:val="Standard"/>
              <w:tabs>
                <w:tab w:val="left" w:pos="2715"/>
              </w:tabs>
              <w:spacing w:after="0"/>
              <w:rPr>
                <w:rFonts w:ascii="Times New Roman" w:hAnsi="Times New Roman"/>
                <w:sz w:val="24"/>
              </w:rPr>
            </w:pPr>
            <w:r w:rsidRPr="00503295">
              <w:rPr>
                <w:rFonts w:ascii="Times New Roman" w:hAnsi="Times New Roman"/>
                <w:sz w:val="24"/>
                <w:lang w:val="de-DE"/>
              </w:rPr>
              <w:t>[1] I. Simion - Maschinelles Lernen, Vorlesungsskripte, 2018.</w:t>
            </w:r>
          </w:p>
          <w:p w:rsidRPr="00503295" w:rsidR="00EA4363" w:rsidP="00EA4363" w:rsidRDefault="00EA4363" w14:paraId="0D12E495" w14:textId="77777777">
            <w:pPr>
              <w:pStyle w:val="Standard"/>
              <w:spacing w:after="0"/>
              <w:rPr>
                <w:rFonts w:ascii="Times New Roman" w:hAnsi="Times New Roman"/>
                <w:sz w:val="24"/>
                <w:lang w:val="de-DE"/>
              </w:rPr>
            </w:pPr>
            <w:r w:rsidRPr="00503295">
              <w:rPr>
                <w:rFonts w:ascii="Times New Roman" w:hAnsi="Times New Roman"/>
                <w:sz w:val="24"/>
                <w:lang w:val="de-DE"/>
              </w:rPr>
              <w:t>[2] A. C. Müller, S. Guido - Einführung in Machine Learning mit Python, 2017.</w:t>
            </w:r>
          </w:p>
          <w:p w:rsidR="006C367C" w:rsidRDefault="006C367C" w14:paraId="28D7F229" w14:textId="77777777">
            <w:pPr>
              <w:spacing w:after="0"/>
              <w:rPr>
                <w:lang w:val="de-DE"/>
              </w:rPr>
            </w:pPr>
          </w:p>
          <w:p w:rsidR="00EA4363" w:rsidRDefault="00EA4363" w14:paraId="7F71D40D" w14:textId="77777777">
            <w:pPr>
              <w:spacing w:after="0"/>
              <w:rPr>
                <w:rFonts w:ascii="Times New Roman" w:hAnsi="Times New Roman" w:cs="Times New Roman"/>
                <w:sz w:val="24"/>
                <w:lang w:val="de-DE"/>
              </w:rPr>
            </w:pPr>
            <w:r w:rsidRPr="00EA4363">
              <w:rPr>
                <w:rFonts w:ascii="Times New Roman" w:hAnsi="Times New Roman" w:cs="Times New Roman"/>
                <w:sz w:val="24"/>
                <w:lang w:val="de-DE"/>
              </w:rPr>
              <w:t>Allgemeine Literatur</w:t>
            </w:r>
          </w:p>
          <w:p w:rsidR="00EA4363" w:rsidP="00EA4363" w:rsidRDefault="00EA4363" w14:paraId="4CE0E9AA" w14:textId="77777777">
            <w:pPr>
              <w:pStyle w:val="Standard"/>
              <w:spacing w:after="0"/>
            </w:pPr>
            <w:r w:rsidRPr="00D5493F">
              <w:rPr>
                <w:rFonts w:ascii="Times New Roman" w:hAnsi="Times New Roman"/>
                <w:sz w:val="24"/>
                <w:lang w:val="de-DE"/>
              </w:rPr>
              <w:t>[1] Andrew Ng - Machine Learning, Vorlesungsmaterial, 2008-2018.</w:t>
            </w:r>
          </w:p>
          <w:p w:rsidRPr="00EA4363" w:rsidR="00EA4363" w:rsidP="00EA4363" w:rsidRDefault="00EA4363" w14:paraId="6B70EACF" w14:textId="77777777">
            <w:pPr>
              <w:spacing w:after="0"/>
              <w:rPr>
                <w:rFonts w:ascii="Times New Roman" w:hAnsi="Times New Roman" w:cs="Times New Roman"/>
                <w:sz w:val="24"/>
                <w:lang w:val="de-DE"/>
              </w:rPr>
            </w:pPr>
            <w:r w:rsidRPr="00503295">
              <w:rPr>
                <w:rFonts w:ascii="Times New Roman" w:hAnsi="Times New Roman"/>
                <w:sz w:val="24"/>
                <w:lang w:val="en-US"/>
              </w:rPr>
              <w:t>[2] scikit-learn user guide, 2018.</w:t>
            </w:r>
          </w:p>
        </w:tc>
      </w:tr>
    </w:tbl>
    <w:p w:rsidR="006C367C" w:rsidRDefault="006C367C" w14:paraId="4D9B9645" w14:textId="77777777">
      <w:pPr>
        <w:rPr>
          <w:rFonts w:ascii="Times New Roman" w:hAnsi="Times New Roman"/>
          <w:sz w:val="24"/>
          <w:lang w:val="de-DE"/>
        </w:rPr>
      </w:pPr>
    </w:p>
    <w:p w:rsidR="006C367C" w:rsidRDefault="006C367C" w14:paraId="64E0B905" w14:textId="77777777">
      <w:pPr>
        <w:rPr>
          <w:rFonts w:ascii="Times New Roman" w:hAnsi="Times New Roman"/>
          <w:sz w:val="24"/>
          <w:lang w:val="de-DE"/>
        </w:rPr>
      </w:pPr>
    </w:p>
    <w:p w:rsidR="006C367C" w:rsidRDefault="00832ED1" w14:paraId="1C26DA7F" w14:textId="77777777">
      <w:pPr>
        <w:spacing w:after="0"/>
        <w:rPr>
          <w:rFonts w:ascii="Times New Roman" w:hAnsi="Times New Roman"/>
          <w:b/>
          <w:sz w:val="24"/>
          <w:lang w:val="de-DE"/>
        </w:rPr>
      </w:pPr>
      <w:r>
        <w:rPr>
          <w:rFonts w:ascii="Times New Roman" w:hAnsi="Times New Roman"/>
          <w:b/>
          <w:sz w:val="24"/>
          <w:lang w:val="de-DE"/>
        </w:rPr>
        <w:t>9. Verbindung der Inhalte mit den Erwartungen der Wissensgemeinschaft, der Berufsverbände und der für den Fachbereich repräsentativen Arbeitgeber</w:t>
      </w:r>
    </w:p>
    <w:tbl>
      <w:tblPr>
        <w:tblW w:w="10249"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10249"/>
      </w:tblGrid>
      <w:tr w:rsidR="006C367C" w14:paraId="396D8A28" w14:textId="77777777">
        <w:tc>
          <w:tcPr>
            <w:tcW w:w="10249"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9990046" w14:textId="77777777">
            <w:pPr>
              <w:numPr>
                <w:ilvl w:val="0"/>
                <w:numId w:val="2"/>
              </w:numPr>
              <w:tabs>
                <w:tab w:val="left" w:pos="1282"/>
              </w:tabs>
              <w:spacing w:after="0"/>
              <w:rPr>
                <w:rFonts w:ascii="Times New Roman" w:hAnsi="Times New Roman"/>
                <w:sz w:val="24"/>
                <w:lang w:val="de-DE"/>
              </w:rPr>
            </w:pPr>
            <w:r>
              <w:rPr>
                <w:rFonts w:ascii="Times New Roman" w:hAnsi="Times New Roman"/>
                <w:sz w:val="24"/>
                <w:lang w:val="de-DE"/>
              </w:rPr>
              <w:t>Der Kurs existiert in der Mehrzahl der rumänischen und ausländischen Universitäten</w:t>
            </w:r>
          </w:p>
          <w:p w:rsidR="006C367C" w:rsidRDefault="00832ED1" w14:paraId="1DAC3182" w14:textId="77777777">
            <w:pPr>
              <w:numPr>
                <w:ilvl w:val="0"/>
                <w:numId w:val="2"/>
              </w:numPr>
              <w:tabs>
                <w:tab w:val="left" w:pos="1282"/>
              </w:tabs>
              <w:spacing w:after="0"/>
              <w:rPr>
                <w:rFonts w:ascii="Times New Roman" w:hAnsi="Times New Roman"/>
                <w:sz w:val="24"/>
                <w:lang w:val="de-DE"/>
              </w:rPr>
            </w:pPr>
            <w:r>
              <w:rPr>
                <w:rFonts w:ascii="Times New Roman" w:hAnsi="Times New Roman"/>
                <w:sz w:val="24"/>
                <w:lang w:val="de-DE"/>
              </w:rPr>
              <w:t>Die erworbenen Kenntnisse dienen als Grundlage für R&amp;D Projekte in der Industrie</w:t>
            </w:r>
          </w:p>
          <w:p w:rsidR="006C367C" w:rsidRDefault="00832ED1" w14:paraId="71F404EA" w14:textId="77777777">
            <w:pPr>
              <w:numPr>
                <w:ilvl w:val="0"/>
                <w:numId w:val="2"/>
              </w:numPr>
              <w:tabs>
                <w:tab w:val="left" w:pos="1282"/>
              </w:tabs>
              <w:spacing w:after="0"/>
              <w:rPr>
                <w:rFonts w:ascii="Times New Roman" w:hAnsi="Times New Roman"/>
                <w:sz w:val="24"/>
                <w:lang w:val="de-DE"/>
              </w:rPr>
            </w:pPr>
            <w:r>
              <w:rPr>
                <w:rFonts w:ascii="Times New Roman" w:hAnsi="Times New Roman"/>
                <w:sz w:val="24"/>
                <w:lang w:val="de-DE"/>
              </w:rPr>
              <w:t xml:space="preserve">Der Kurs bringt zusammen eine Reihe von Kenntnissen die durch das Informatikstudium vermittelt wurden. </w:t>
            </w:r>
          </w:p>
        </w:tc>
      </w:tr>
    </w:tbl>
    <w:p w:rsidR="006C367C" w:rsidRDefault="006C367C" w14:paraId="3A59F1D4" w14:textId="77777777">
      <w:pPr>
        <w:rPr>
          <w:rFonts w:ascii="Times New Roman" w:hAnsi="Times New Roman"/>
          <w:sz w:val="24"/>
          <w:lang w:val="de-DE"/>
        </w:rPr>
      </w:pPr>
    </w:p>
    <w:p w:rsidR="006C367C" w:rsidRDefault="00832ED1" w14:paraId="279F2EEE" w14:textId="77777777">
      <w:pPr>
        <w:spacing w:after="0"/>
        <w:rPr>
          <w:rFonts w:ascii="Times New Roman" w:hAnsi="Times New Roman"/>
          <w:b/>
          <w:sz w:val="24"/>
          <w:lang w:val="de-DE"/>
        </w:rPr>
      </w:pPr>
      <w:r>
        <w:rPr>
          <w:rFonts w:ascii="Times New Roman" w:hAnsi="Times New Roman"/>
          <w:b/>
          <w:sz w:val="24"/>
          <w:lang w:val="de-DE"/>
        </w:rPr>
        <w:t>10. Prüfungsform</w:t>
      </w:r>
    </w:p>
    <w:tbl>
      <w:tblPr>
        <w:tblW w:w="10248" w:type="dxa"/>
        <w:tblInd w:w="-217" w:type="dxa"/>
        <w:tblBorders>
          <w:top w:val="single" w:color="000001" w:sz="4" w:space="0"/>
          <w:left w:val="single" w:color="000001" w:sz="4" w:space="0"/>
          <w:bottom w:val="single" w:color="000001" w:sz="4" w:space="0"/>
          <w:right w:val="single" w:color="000001" w:sz="4" w:space="0"/>
          <w:insideH w:val="single" w:color="000001" w:sz="4" w:space="0"/>
          <w:insideV w:val="single" w:color="000001" w:sz="4" w:space="0"/>
        </w:tblBorders>
        <w:tblCellMar>
          <w:left w:w="103" w:type="dxa"/>
        </w:tblCellMar>
        <w:tblLook w:val="04A0" w:firstRow="1" w:lastRow="0" w:firstColumn="1" w:lastColumn="0" w:noHBand="0" w:noVBand="1"/>
      </w:tblPr>
      <w:tblGrid>
        <w:gridCol w:w="2562"/>
        <w:gridCol w:w="2712"/>
        <w:gridCol w:w="2846"/>
        <w:gridCol w:w="2128"/>
      </w:tblGrid>
      <w:tr w:rsidR="006C367C" w14:paraId="722719E9" w14:textId="77777777">
        <w:tc>
          <w:tcPr>
            <w:tcW w:w="2562"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20D81CEE" w14:textId="77777777">
            <w:pPr>
              <w:spacing w:after="0"/>
              <w:rPr>
                <w:rFonts w:ascii="Times New Roman" w:hAnsi="Times New Roman"/>
                <w:sz w:val="24"/>
                <w:lang w:val="de-DE"/>
              </w:rPr>
            </w:pPr>
            <w:r>
              <w:rPr>
                <w:rFonts w:ascii="Times New Roman" w:hAnsi="Times New Roman"/>
                <w:sz w:val="24"/>
                <w:lang w:val="de-DE"/>
              </w:rPr>
              <w:t>Veranstaltungsart</w:t>
            </w:r>
          </w:p>
        </w:tc>
        <w:tc>
          <w:tcPr>
            <w:tcW w:w="2712"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1DDAA058" w14:textId="77777777">
            <w:pPr>
              <w:spacing w:after="0"/>
              <w:ind w:left="46" w:right="-154"/>
              <w:rPr>
                <w:rFonts w:ascii="Times New Roman" w:hAnsi="Times New Roman"/>
                <w:sz w:val="24"/>
                <w:lang w:val="de-DE"/>
              </w:rPr>
            </w:pPr>
            <w:r>
              <w:rPr>
                <w:rFonts w:ascii="Times New Roman" w:hAnsi="Times New Roman"/>
                <w:sz w:val="24"/>
                <w:lang w:val="de-DE"/>
              </w:rPr>
              <w:t>10.1 Evaluationskriterien</w:t>
            </w:r>
          </w:p>
        </w:tc>
        <w:tc>
          <w:tcPr>
            <w:tcW w:w="2846"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7460730" w14:textId="77777777">
            <w:pPr>
              <w:spacing w:after="0"/>
              <w:rPr>
                <w:rFonts w:ascii="Times New Roman" w:hAnsi="Times New Roman"/>
                <w:sz w:val="24"/>
                <w:lang w:val="de-DE"/>
              </w:rPr>
            </w:pPr>
            <w:r>
              <w:rPr>
                <w:rFonts w:ascii="Times New Roman" w:hAnsi="Times New Roman"/>
                <w:sz w:val="24"/>
                <w:lang w:val="de-DE"/>
              </w:rPr>
              <w:t>10.2 Evaluationsmethoden</w:t>
            </w:r>
          </w:p>
        </w:tc>
        <w:tc>
          <w:tcPr>
            <w:tcW w:w="212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048EB7A0" w14:textId="77777777">
            <w:pPr>
              <w:spacing w:after="0"/>
              <w:rPr>
                <w:rFonts w:ascii="Times New Roman" w:hAnsi="Times New Roman"/>
                <w:sz w:val="24"/>
                <w:lang w:val="de-DE"/>
              </w:rPr>
            </w:pPr>
            <w:r>
              <w:rPr>
                <w:rFonts w:ascii="Times New Roman" w:hAnsi="Times New Roman"/>
                <w:sz w:val="24"/>
                <w:lang w:val="de-DE"/>
              </w:rPr>
              <w:t>10.3 Anteil an der Gesamtnote</w:t>
            </w:r>
          </w:p>
        </w:tc>
      </w:tr>
      <w:tr w:rsidR="006C367C" w14:paraId="18670A52" w14:textId="77777777">
        <w:trPr>
          <w:trHeight w:val="135"/>
        </w:trPr>
        <w:tc>
          <w:tcPr>
            <w:tcW w:w="2562" w:type="dxa"/>
            <w:vMerge w:val="restart"/>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611A06F7" w14:textId="77777777">
            <w:pPr>
              <w:spacing w:after="0"/>
              <w:rPr>
                <w:rFonts w:ascii="Times New Roman" w:hAnsi="Times New Roman"/>
                <w:sz w:val="24"/>
                <w:lang w:val="de-DE"/>
              </w:rPr>
            </w:pPr>
            <w:r>
              <w:rPr>
                <w:rFonts w:ascii="Times New Roman" w:hAnsi="Times New Roman"/>
                <w:sz w:val="24"/>
                <w:lang w:val="de-DE"/>
              </w:rPr>
              <w:t xml:space="preserve">10.4 Vorlesung </w:t>
            </w:r>
          </w:p>
        </w:tc>
        <w:tc>
          <w:tcPr>
            <w:tcW w:w="2712"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3E8A0D5E" w14:textId="77777777">
            <w:pPr>
              <w:spacing w:after="0"/>
              <w:rPr>
                <w:rFonts w:ascii="Times New Roman" w:hAnsi="Times New Roman"/>
                <w:sz w:val="24"/>
                <w:lang w:val="de-DE"/>
              </w:rPr>
            </w:pPr>
            <w:r>
              <w:rPr>
                <w:rFonts w:ascii="Times New Roman" w:hAnsi="Times New Roman"/>
                <w:sz w:val="24"/>
                <w:lang w:val="de-DE"/>
              </w:rPr>
              <w:t>Kritisches Verständnis der Theorie, Fähigkeit mit dem Lernstoff umzugehen</w:t>
            </w:r>
          </w:p>
        </w:tc>
        <w:tc>
          <w:tcPr>
            <w:tcW w:w="2846"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12FAE9B" w14:textId="77777777">
            <w:pPr>
              <w:spacing w:after="0"/>
              <w:rPr>
                <w:rFonts w:ascii="Times New Roman" w:hAnsi="Times New Roman"/>
                <w:sz w:val="24"/>
                <w:lang w:val="de-DE"/>
              </w:rPr>
            </w:pPr>
            <w:r>
              <w:rPr>
                <w:rFonts w:ascii="Times New Roman" w:hAnsi="Times New Roman"/>
                <w:sz w:val="24"/>
                <w:lang w:val="de-DE"/>
              </w:rPr>
              <w:t>Schriftliche Prüfung</w:t>
            </w:r>
          </w:p>
        </w:tc>
        <w:tc>
          <w:tcPr>
            <w:tcW w:w="212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2D4A59E2" w14:textId="77777777">
            <w:pPr>
              <w:spacing w:after="0"/>
              <w:rPr>
                <w:rFonts w:ascii="Times New Roman" w:hAnsi="Times New Roman"/>
                <w:sz w:val="24"/>
                <w:lang w:val="de-DE"/>
              </w:rPr>
            </w:pPr>
            <w:r>
              <w:rPr>
                <w:rFonts w:ascii="Times New Roman" w:hAnsi="Times New Roman"/>
                <w:sz w:val="24"/>
                <w:lang w:val="de-DE"/>
              </w:rPr>
              <w:t>40%</w:t>
            </w:r>
          </w:p>
        </w:tc>
      </w:tr>
      <w:tr w:rsidR="006C367C" w14:paraId="3916C665" w14:textId="77777777">
        <w:trPr>
          <w:trHeight w:val="135"/>
        </w:trPr>
        <w:tc>
          <w:tcPr>
            <w:tcW w:w="2562" w:type="dxa"/>
            <w:vMerge/>
            <w:tcBorders>
              <w:top w:val="single" w:color="000001" w:sz="4" w:space="0"/>
              <w:left w:val="single" w:color="000001" w:sz="4" w:space="0"/>
              <w:bottom w:val="single" w:color="000001" w:sz="4" w:space="0"/>
              <w:right w:val="single" w:color="000001" w:sz="4" w:space="0"/>
            </w:tcBorders>
            <w:shd w:val="clear" w:color="auto" w:fill="auto"/>
          </w:tcPr>
          <w:p w:rsidR="006C367C" w:rsidRDefault="006C367C" w14:paraId="4403AFC0" w14:textId="77777777"/>
        </w:tc>
        <w:tc>
          <w:tcPr>
            <w:tcW w:w="2712"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6C367C" w14:paraId="5C7A28EC" w14:textId="77777777">
            <w:pPr>
              <w:spacing w:after="0"/>
              <w:rPr>
                <w:rFonts w:ascii="Times New Roman" w:hAnsi="Times New Roman"/>
                <w:sz w:val="24"/>
                <w:lang w:val="de-DE"/>
              </w:rPr>
            </w:pPr>
          </w:p>
        </w:tc>
        <w:tc>
          <w:tcPr>
            <w:tcW w:w="2846"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6C367C" w14:paraId="5580CD36" w14:textId="77777777">
            <w:pPr>
              <w:spacing w:after="0"/>
              <w:rPr>
                <w:rFonts w:ascii="Times New Roman" w:hAnsi="Times New Roman"/>
                <w:sz w:val="24"/>
                <w:lang w:val="de-DE"/>
              </w:rPr>
            </w:pPr>
          </w:p>
        </w:tc>
        <w:tc>
          <w:tcPr>
            <w:tcW w:w="212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6C367C" w14:paraId="494D6489" w14:textId="77777777">
            <w:pPr>
              <w:spacing w:after="0"/>
              <w:rPr>
                <w:rFonts w:ascii="Times New Roman" w:hAnsi="Times New Roman"/>
                <w:sz w:val="24"/>
                <w:lang w:val="de-DE"/>
              </w:rPr>
            </w:pPr>
          </w:p>
        </w:tc>
      </w:tr>
      <w:tr w:rsidR="006C367C" w14:paraId="4A433178" w14:textId="77777777">
        <w:trPr>
          <w:trHeight w:val="135"/>
        </w:trPr>
        <w:tc>
          <w:tcPr>
            <w:tcW w:w="2562" w:type="dxa"/>
            <w:vMerge w:val="restart"/>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9C5D660" w14:textId="77777777">
            <w:pPr>
              <w:spacing w:after="0"/>
              <w:ind w:right="-150"/>
              <w:rPr>
                <w:rFonts w:ascii="Times New Roman" w:hAnsi="Times New Roman"/>
                <w:sz w:val="24"/>
                <w:lang w:val="de-DE"/>
              </w:rPr>
            </w:pPr>
            <w:r>
              <w:rPr>
                <w:rFonts w:ascii="Times New Roman" w:hAnsi="Times New Roman"/>
                <w:sz w:val="24"/>
                <w:lang w:val="de-DE"/>
              </w:rPr>
              <w:t>10.5 Seminar / Übung</w:t>
            </w:r>
          </w:p>
        </w:tc>
        <w:tc>
          <w:tcPr>
            <w:tcW w:w="2712"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75BDF7DD" w14:textId="77777777">
            <w:pPr>
              <w:spacing w:after="0"/>
              <w:rPr>
                <w:rFonts w:ascii="Times New Roman" w:hAnsi="Times New Roman"/>
                <w:sz w:val="24"/>
                <w:lang w:val="de-DE"/>
              </w:rPr>
            </w:pPr>
            <w:r>
              <w:rPr>
                <w:rFonts w:ascii="Times New Roman" w:hAnsi="Times New Roman"/>
                <w:sz w:val="24"/>
                <w:lang w:val="de-DE"/>
              </w:rPr>
              <w:t>Aktive Mitarbeit, Fähigkeit mit verschiedenen Lösungsmethoden umzugehen</w:t>
            </w:r>
          </w:p>
        </w:tc>
        <w:tc>
          <w:tcPr>
            <w:tcW w:w="2846"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13DAD512" w14:textId="77777777">
            <w:pPr>
              <w:spacing w:after="0"/>
              <w:rPr>
                <w:rFonts w:ascii="Times New Roman" w:hAnsi="Times New Roman"/>
                <w:sz w:val="24"/>
                <w:lang w:val="de-DE"/>
              </w:rPr>
            </w:pPr>
            <w:r>
              <w:rPr>
                <w:rFonts w:ascii="Times New Roman" w:hAnsi="Times New Roman"/>
                <w:sz w:val="24"/>
                <w:lang w:val="de-DE"/>
              </w:rPr>
              <w:t>Diskussion, Aufgabenlösung, Selbststudium, Gruppenarbeit</w:t>
            </w:r>
          </w:p>
        </w:tc>
        <w:tc>
          <w:tcPr>
            <w:tcW w:w="212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EA4363" w14:paraId="4D2CC9B6" w14:textId="77777777">
            <w:pPr>
              <w:spacing w:after="0"/>
              <w:rPr>
                <w:rFonts w:ascii="Times New Roman" w:hAnsi="Times New Roman"/>
                <w:sz w:val="24"/>
                <w:lang w:val="de-DE"/>
              </w:rPr>
            </w:pPr>
            <w:r>
              <w:rPr>
                <w:rFonts w:ascii="Times New Roman" w:hAnsi="Times New Roman"/>
                <w:sz w:val="24"/>
                <w:lang w:val="de-DE"/>
              </w:rPr>
              <w:t>3</w:t>
            </w:r>
            <w:r w:rsidR="00832ED1">
              <w:rPr>
                <w:rFonts w:ascii="Times New Roman" w:hAnsi="Times New Roman"/>
                <w:sz w:val="24"/>
                <w:lang w:val="de-DE"/>
              </w:rPr>
              <w:t>0%</w:t>
            </w:r>
          </w:p>
        </w:tc>
      </w:tr>
      <w:tr w:rsidR="006C367C" w14:paraId="7AE4D432" w14:textId="77777777">
        <w:trPr>
          <w:trHeight w:val="135"/>
        </w:trPr>
        <w:tc>
          <w:tcPr>
            <w:tcW w:w="2562" w:type="dxa"/>
            <w:vMerge/>
            <w:tcBorders>
              <w:top w:val="single" w:color="000001" w:sz="4" w:space="0"/>
              <w:left w:val="single" w:color="000001" w:sz="4" w:space="0"/>
              <w:bottom w:val="single" w:color="000001" w:sz="4" w:space="0"/>
              <w:right w:val="single" w:color="000001" w:sz="4" w:space="0"/>
            </w:tcBorders>
            <w:shd w:val="clear" w:color="auto" w:fill="auto"/>
          </w:tcPr>
          <w:p w:rsidR="006C367C" w:rsidRDefault="006C367C" w14:paraId="0ECDA715" w14:textId="77777777"/>
        </w:tc>
        <w:tc>
          <w:tcPr>
            <w:tcW w:w="2712" w:type="dxa"/>
            <w:tcBorders>
              <w:top w:val="single" w:color="000001" w:sz="4" w:space="0"/>
              <w:left w:val="single" w:color="000001" w:sz="4" w:space="0"/>
              <w:bottom w:val="single" w:color="000001" w:sz="4" w:space="0"/>
              <w:right w:val="single" w:color="000001" w:sz="4" w:space="0"/>
            </w:tcBorders>
            <w:shd w:val="clear" w:color="auto" w:fill="D9D9D9"/>
          </w:tcPr>
          <w:p w:rsidR="006C367C" w:rsidRDefault="00832ED1" w14:paraId="028F85FB" w14:textId="77777777">
            <w:pPr>
              <w:spacing w:after="0"/>
              <w:rPr>
                <w:rFonts w:ascii="Times New Roman" w:hAnsi="Times New Roman"/>
                <w:sz w:val="24"/>
                <w:lang w:val="de-DE"/>
              </w:rPr>
            </w:pPr>
            <w:r>
              <w:rPr>
                <w:rFonts w:ascii="Times New Roman" w:hAnsi="Times New Roman"/>
                <w:sz w:val="24"/>
                <w:lang w:val="de-DE"/>
              </w:rPr>
              <w:t>Korrektheit und Effizienz der gelösten Aufgaben</w:t>
            </w:r>
          </w:p>
        </w:tc>
        <w:tc>
          <w:tcPr>
            <w:tcW w:w="2846"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5713AE3F" w14:textId="77777777">
            <w:pPr>
              <w:spacing w:after="0"/>
              <w:rPr>
                <w:rFonts w:ascii="Times New Roman" w:hAnsi="Times New Roman"/>
                <w:sz w:val="24"/>
                <w:lang w:val="de-DE"/>
              </w:rPr>
            </w:pPr>
            <w:r>
              <w:rPr>
                <w:rFonts w:ascii="Times New Roman" w:hAnsi="Times New Roman"/>
                <w:sz w:val="24"/>
                <w:lang w:val="de-DE"/>
              </w:rPr>
              <w:t>Projekt</w:t>
            </w:r>
          </w:p>
        </w:tc>
        <w:tc>
          <w:tcPr>
            <w:tcW w:w="2128" w:type="dxa"/>
            <w:tcBorders>
              <w:top w:val="single" w:color="000001" w:sz="4" w:space="0"/>
              <w:left w:val="single" w:color="000001" w:sz="4" w:space="0"/>
              <w:bottom w:val="single" w:color="000001" w:sz="4" w:space="0"/>
              <w:right w:val="single" w:color="000001" w:sz="4" w:space="0"/>
            </w:tcBorders>
            <w:shd w:val="clear" w:color="auto" w:fill="auto"/>
          </w:tcPr>
          <w:p w:rsidR="006C367C" w:rsidRDefault="00EA4363" w14:paraId="29108C58" w14:textId="77777777">
            <w:pPr>
              <w:spacing w:after="0"/>
              <w:rPr>
                <w:rFonts w:ascii="Times New Roman" w:hAnsi="Times New Roman"/>
                <w:sz w:val="24"/>
                <w:lang w:val="de-DE"/>
              </w:rPr>
            </w:pPr>
            <w:r>
              <w:rPr>
                <w:rFonts w:ascii="Times New Roman" w:hAnsi="Times New Roman"/>
                <w:sz w:val="24"/>
                <w:lang w:val="de-DE"/>
              </w:rPr>
              <w:t>3</w:t>
            </w:r>
            <w:r w:rsidR="00832ED1">
              <w:rPr>
                <w:rFonts w:ascii="Times New Roman" w:hAnsi="Times New Roman"/>
                <w:sz w:val="24"/>
                <w:lang w:val="de-DE"/>
              </w:rPr>
              <w:t>0%</w:t>
            </w:r>
          </w:p>
        </w:tc>
      </w:tr>
      <w:tr w:rsidR="006C367C" w14:paraId="17049B2C" w14:textId="77777777">
        <w:tc>
          <w:tcPr>
            <w:tcW w:w="10248" w:type="dxa"/>
            <w:gridSpan w:val="4"/>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37AD8643" w14:textId="77777777">
            <w:pPr>
              <w:spacing w:after="0"/>
              <w:rPr>
                <w:rFonts w:ascii="Times New Roman" w:hAnsi="Times New Roman"/>
                <w:sz w:val="24"/>
                <w:lang w:val="de-DE"/>
              </w:rPr>
            </w:pPr>
            <w:r>
              <w:rPr>
                <w:rFonts w:ascii="Times New Roman" w:hAnsi="Times New Roman"/>
                <w:sz w:val="24"/>
                <w:lang w:val="de-DE"/>
              </w:rPr>
              <w:t>10.6 Minimale Leistungsstandards</w:t>
            </w:r>
          </w:p>
        </w:tc>
      </w:tr>
      <w:tr w:rsidR="006C367C" w14:paraId="0A051C89" w14:textId="77777777">
        <w:tc>
          <w:tcPr>
            <w:tcW w:w="10248" w:type="dxa"/>
            <w:gridSpan w:val="4"/>
            <w:tcBorders>
              <w:top w:val="single" w:color="000001" w:sz="4" w:space="0"/>
              <w:left w:val="single" w:color="000001" w:sz="4" w:space="0"/>
              <w:bottom w:val="single" w:color="000001" w:sz="4" w:space="0"/>
              <w:right w:val="single" w:color="000001" w:sz="4" w:space="0"/>
            </w:tcBorders>
            <w:shd w:val="clear" w:color="auto" w:fill="auto"/>
          </w:tcPr>
          <w:p w:rsidR="006C367C" w:rsidRDefault="00832ED1" w14:paraId="26C1B0DE" w14:textId="77777777">
            <w:pPr>
              <w:numPr>
                <w:ilvl w:val="0"/>
                <w:numId w:val="2"/>
              </w:numPr>
              <w:tabs>
                <w:tab w:val="left" w:pos="1282"/>
              </w:tabs>
              <w:spacing w:after="0"/>
              <w:rPr>
                <w:rFonts w:ascii="Times New Roman" w:hAnsi="Times New Roman"/>
                <w:sz w:val="24"/>
                <w:lang w:val="de-DE"/>
              </w:rPr>
            </w:pPr>
            <w:r>
              <w:rPr>
                <w:rFonts w:ascii="Times New Roman" w:hAnsi="Times New Roman"/>
                <w:sz w:val="24"/>
                <w:lang w:val="de-DE"/>
              </w:rPr>
              <w:t>Anwesenheit beim Seminar</w:t>
            </w:r>
          </w:p>
          <w:p w:rsidR="006C367C" w:rsidRDefault="00832ED1" w14:paraId="6FAAEBDE" w14:textId="77777777">
            <w:pPr>
              <w:numPr>
                <w:ilvl w:val="0"/>
                <w:numId w:val="2"/>
              </w:numPr>
              <w:spacing w:after="0"/>
              <w:rPr>
                <w:rFonts w:ascii="Times New Roman" w:hAnsi="Times New Roman"/>
                <w:sz w:val="24"/>
                <w:lang w:val="de-DE"/>
              </w:rPr>
            </w:pPr>
            <w:r>
              <w:rPr>
                <w:rFonts w:ascii="Times New Roman" w:hAnsi="Times New Roman"/>
                <w:sz w:val="24"/>
                <w:lang w:val="de-DE"/>
              </w:rPr>
              <w:t>Mindestnote 5 bei der schriftlichen Prüfung</w:t>
            </w:r>
          </w:p>
          <w:p w:rsidR="006C367C" w:rsidRDefault="00832ED1" w14:paraId="0B279ED6" w14:textId="77777777">
            <w:pPr>
              <w:numPr>
                <w:ilvl w:val="0"/>
                <w:numId w:val="2"/>
              </w:numPr>
              <w:spacing w:after="0"/>
              <w:rPr>
                <w:rFonts w:ascii="Times New Roman" w:hAnsi="Times New Roman"/>
                <w:sz w:val="24"/>
                <w:lang w:val="de-DE"/>
              </w:rPr>
            </w:pPr>
            <w:r>
              <w:rPr>
                <w:rFonts w:ascii="Times New Roman" w:hAnsi="Times New Roman"/>
                <w:sz w:val="24"/>
                <w:lang w:val="de-DE"/>
              </w:rPr>
              <w:t>Mindestnote 5 für das Projekt</w:t>
            </w:r>
          </w:p>
        </w:tc>
      </w:tr>
    </w:tbl>
    <w:p w:rsidR="006C367C" w:rsidRDefault="006C367C" w14:paraId="01246E5E" w14:textId="77777777">
      <w:pPr>
        <w:rPr>
          <w:rFonts w:ascii="Times New Roman" w:hAnsi="Times New Roman"/>
          <w:sz w:val="24"/>
          <w:lang w:val="de-DE"/>
        </w:rPr>
      </w:pPr>
    </w:p>
    <w:p w:rsidR="006C367C" w:rsidRDefault="00832ED1" w14:paraId="6DAAC145" w14:textId="77777777">
      <w:pPr>
        <w:ind w:firstLine="708"/>
        <w:rPr>
          <w:rFonts w:ascii="Times New Roman" w:hAnsi="Times New Roman"/>
          <w:sz w:val="24"/>
          <w:lang w:val="de-DE"/>
        </w:rPr>
      </w:pPr>
      <w:r>
        <w:rPr>
          <w:rFonts w:ascii="Times New Roman" w:hAnsi="Times New Roman"/>
          <w:sz w:val="24"/>
          <w:lang w:val="de-DE"/>
        </w:rPr>
        <w:t>Ausgefüllt am:</w:t>
      </w:r>
      <w:r>
        <w:rPr>
          <w:rFonts w:ascii="Times New Roman" w:hAnsi="Times New Roman"/>
          <w:sz w:val="24"/>
          <w:lang w:val="de-DE"/>
        </w:rPr>
        <w:tab/>
      </w:r>
      <w:r>
        <w:rPr>
          <w:rFonts w:ascii="Times New Roman" w:hAnsi="Times New Roman"/>
          <w:sz w:val="24"/>
          <w:lang w:val="de-DE"/>
        </w:rPr>
        <w:tab/>
      </w:r>
      <w:r>
        <w:rPr>
          <w:rFonts w:ascii="Times New Roman" w:hAnsi="Times New Roman"/>
          <w:sz w:val="24"/>
          <w:lang w:val="de-DE"/>
        </w:rPr>
        <w:tab/>
      </w:r>
      <w:r>
        <w:rPr>
          <w:rFonts w:ascii="Times New Roman" w:hAnsi="Times New Roman"/>
          <w:sz w:val="24"/>
          <w:lang w:val="de-DE"/>
        </w:rPr>
        <w:t>Vorlesungsverantwortlicher</w:t>
      </w:r>
      <w:r>
        <w:rPr>
          <w:rFonts w:ascii="Times New Roman" w:hAnsi="Times New Roman"/>
          <w:sz w:val="24"/>
          <w:lang w:val="de-DE"/>
        </w:rPr>
        <w:tab/>
      </w:r>
      <w:r>
        <w:rPr>
          <w:rFonts w:ascii="Times New Roman" w:hAnsi="Times New Roman"/>
          <w:sz w:val="24"/>
          <w:lang w:val="de-DE"/>
        </w:rPr>
        <w:tab/>
      </w:r>
      <w:r>
        <w:rPr>
          <w:rFonts w:ascii="Times New Roman" w:hAnsi="Times New Roman"/>
          <w:sz w:val="24"/>
          <w:lang w:val="de-DE"/>
        </w:rPr>
        <w:t xml:space="preserve">Seminarverantwortlicher </w:t>
      </w:r>
    </w:p>
    <w:p w:rsidRPr="00680B54" w:rsidR="006C367C" w:rsidP="237DD618" w:rsidRDefault="00EA4363" w14:paraId="4AC56BF4" w14:textId="3C69461D">
      <w:pPr>
        <w:ind w:firstLine="708"/>
        <w:rPr>
          <w:rFonts w:ascii="Times New Roman" w:hAnsi="Times New Roman"/>
          <w:sz w:val="24"/>
          <w:szCs w:val="24"/>
          <w:lang w:val="de-DE"/>
        </w:rPr>
      </w:pPr>
      <w:r w:rsidRPr="62A2B662" w:rsidR="00EA4363">
        <w:rPr>
          <w:rFonts w:ascii="Times New Roman" w:hAnsi="Times New Roman"/>
          <w:sz w:val="24"/>
          <w:szCs w:val="24"/>
          <w:lang w:val="en-US"/>
        </w:rPr>
        <w:t>15.4.20</w:t>
      </w:r>
      <w:r w:rsidRPr="62A2B662" w:rsidR="00680B54">
        <w:rPr>
          <w:rFonts w:ascii="Times New Roman" w:hAnsi="Times New Roman"/>
          <w:sz w:val="24"/>
          <w:szCs w:val="24"/>
          <w:lang w:val="en-US"/>
        </w:rPr>
        <w:t>24</w:t>
      </w:r>
      <w:r w:rsidRPr="62A2B662" w:rsidR="00832ED1">
        <w:rPr>
          <w:rFonts w:ascii="Times New Roman" w:hAnsi="Times New Roman"/>
          <w:sz w:val="24"/>
          <w:szCs w:val="24"/>
          <w:lang w:val="en-US"/>
        </w:rPr>
        <w:t xml:space="preserve"> </w:t>
      </w:r>
      <w:r>
        <w:tab/>
      </w:r>
      <w:r>
        <w:tab/>
      </w:r>
      <w:r>
        <w:tab/>
      </w:r>
      <w:r w:rsidRPr="62A2B662" w:rsidR="19D3FC3D">
        <w:rPr>
          <w:rFonts w:ascii="Times New Roman" w:hAnsi="Times New Roman"/>
          <w:sz w:val="24"/>
          <w:szCs w:val="24"/>
          <w:lang w:val="de-DE"/>
        </w:rPr>
        <w:t>Conf. dr. Christian Săcărea</w:t>
      </w:r>
      <w:r>
        <w:tab/>
      </w:r>
      <w:r>
        <w:tab/>
      </w:r>
      <w:r w:rsidRPr="62A2B662" w:rsidR="3AE78DA3">
        <w:rPr>
          <w:rFonts w:ascii="Times New Roman" w:hAnsi="Times New Roman"/>
          <w:sz w:val="24"/>
          <w:szCs w:val="24"/>
          <w:lang w:val="de-DE"/>
        </w:rPr>
        <w:t xml:space="preserve">Conf. </w:t>
      </w:r>
      <w:r w:rsidRPr="62A2B662" w:rsidR="44AB6F2E">
        <w:rPr>
          <w:rFonts w:ascii="Times New Roman" w:hAnsi="Times New Roman"/>
          <w:sz w:val="24"/>
          <w:szCs w:val="24"/>
          <w:lang w:val="de-DE"/>
        </w:rPr>
        <w:t>d</w:t>
      </w:r>
      <w:r w:rsidRPr="62A2B662" w:rsidR="3AE78DA3">
        <w:rPr>
          <w:rFonts w:ascii="Times New Roman" w:hAnsi="Times New Roman"/>
          <w:sz w:val="24"/>
          <w:szCs w:val="24"/>
          <w:lang w:val="de-DE"/>
        </w:rPr>
        <w:t>r. Christian Săcărea</w:t>
      </w:r>
    </w:p>
    <w:p w:rsidRPr="00680B54" w:rsidR="006C367C" w:rsidRDefault="006C367C" w14:paraId="12CB46A3" w14:textId="77777777">
      <w:pPr>
        <w:rPr>
          <w:rFonts w:ascii="Times New Roman" w:hAnsi="Times New Roman"/>
          <w:sz w:val="24"/>
          <w:lang w:val="de-DE"/>
        </w:rPr>
      </w:pPr>
    </w:p>
    <w:p w:rsidRPr="00D5493F" w:rsidR="006C367C" w:rsidRDefault="00832ED1" w14:paraId="1B618A46" w14:textId="77777777">
      <w:pPr>
        <w:ind w:firstLine="708"/>
        <w:rPr>
          <w:rFonts w:ascii="Times New Roman" w:hAnsi="Times New Roman"/>
          <w:sz w:val="24"/>
          <w:lang w:val="de-DE"/>
        </w:rPr>
      </w:pPr>
      <w:r w:rsidRPr="00D5493F">
        <w:rPr>
          <w:rFonts w:ascii="Times New Roman" w:hAnsi="Times New Roman"/>
          <w:sz w:val="24"/>
          <w:lang w:val="de-DE"/>
        </w:rPr>
        <w:t>Genehmigt im Department am:</w:t>
      </w:r>
      <w:r w:rsidRPr="00D5493F">
        <w:rPr>
          <w:rFonts w:ascii="Times New Roman" w:hAnsi="Times New Roman"/>
          <w:sz w:val="24"/>
          <w:lang w:val="de-DE"/>
        </w:rPr>
        <w:tab/>
      </w:r>
      <w:r w:rsidRPr="00D5493F">
        <w:rPr>
          <w:rFonts w:ascii="Times New Roman" w:hAnsi="Times New Roman"/>
          <w:sz w:val="24"/>
          <w:lang w:val="de-DE"/>
        </w:rPr>
        <w:tab/>
      </w:r>
      <w:r w:rsidRPr="00D5493F">
        <w:rPr>
          <w:rFonts w:ascii="Times New Roman" w:hAnsi="Times New Roman"/>
          <w:sz w:val="24"/>
          <w:lang w:val="de-DE"/>
        </w:rPr>
        <w:tab/>
      </w:r>
      <w:r w:rsidRPr="00D5493F">
        <w:rPr>
          <w:rFonts w:ascii="Times New Roman" w:hAnsi="Times New Roman"/>
          <w:sz w:val="24"/>
          <w:lang w:val="de-DE"/>
        </w:rPr>
        <w:tab/>
      </w:r>
      <w:r w:rsidRPr="00D5493F">
        <w:rPr>
          <w:rFonts w:ascii="Times New Roman" w:hAnsi="Times New Roman"/>
          <w:sz w:val="24"/>
          <w:lang w:val="de-DE"/>
        </w:rPr>
        <w:t>Departmentdirektor</w:t>
      </w:r>
      <w:r w:rsidRPr="00D5493F">
        <w:rPr>
          <w:rFonts w:ascii="Times New Roman" w:hAnsi="Times New Roman"/>
          <w:sz w:val="24"/>
          <w:lang w:val="de-DE"/>
        </w:rPr>
        <w:tab/>
      </w:r>
    </w:p>
    <w:p w:rsidRPr="00EA4363" w:rsidR="006C367C" w:rsidRDefault="00680B54" w14:paraId="0802559B" w14:textId="5D71FDAB">
      <w:pPr>
        <w:ind w:firstLine="708"/>
        <w:rPr>
          <w:rFonts w:ascii="Times New Roman" w:hAnsi="Times New Roman"/>
          <w:sz w:val="24"/>
          <w:lang w:val="en-US"/>
        </w:rPr>
      </w:pPr>
      <w:r>
        <w:rPr>
          <w:rFonts w:ascii="Times New Roman" w:hAnsi="Times New Roman"/>
          <w:sz w:val="24"/>
          <w:lang w:val="en-US"/>
        </w:rPr>
        <w:tab/>
      </w:r>
      <w:r w:rsidR="00EA4363">
        <w:rPr>
          <w:rFonts w:ascii="Times New Roman" w:hAnsi="Times New Roman"/>
          <w:sz w:val="24"/>
          <w:lang w:val="en-US"/>
        </w:rPr>
        <w:tab/>
      </w:r>
      <w:r w:rsidRPr="00EA4363" w:rsidR="00832ED1">
        <w:rPr>
          <w:rFonts w:ascii="Times New Roman" w:hAnsi="Times New Roman"/>
          <w:sz w:val="24"/>
          <w:lang w:val="en-US"/>
        </w:rPr>
        <w:tab/>
      </w:r>
      <w:r w:rsidRPr="00EA4363" w:rsidR="00832ED1">
        <w:rPr>
          <w:rFonts w:ascii="Times New Roman" w:hAnsi="Times New Roman"/>
          <w:sz w:val="24"/>
          <w:lang w:val="en-US"/>
        </w:rPr>
        <w:tab/>
      </w:r>
      <w:r w:rsidRPr="00EA4363" w:rsidR="00832ED1">
        <w:rPr>
          <w:rFonts w:ascii="Times New Roman" w:hAnsi="Times New Roman"/>
          <w:sz w:val="24"/>
          <w:lang w:val="en-US"/>
        </w:rPr>
        <w:tab/>
      </w:r>
      <w:r w:rsidRPr="00EA4363" w:rsidR="00832ED1">
        <w:rPr>
          <w:rFonts w:ascii="Times New Roman" w:hAnsi="Times New Roman"/>
          <w:sz w:val="24"/>
          <w:lang w:val="en-US"/>
        </w:rPr>
        <w:tab/>
      </w:r>
      <w:r w:rsidRPr="00EA4363" w:rsidR="00832ED1">
        <w:rPr>
          <w:rFonts w:ascii="Times New Roman" w:hAnsi="Times New Roman"/>
          <w:sz w:val="24"/>
          <w:lang w:val="en-US"/>
        </w:rPr>
        <w:tab/>
      </w:r>
      <w:r w:rsidRPr="00EA4363" w:rsidR="00832ED1">
        <w:rPr>
          <w:rFonts w:ascii="Times New Roman" w:hAnsi="Times New Roman"/>
          <w:sz w:val="24"/>
          <w:lang w:val="en-US"/>
        </w:rPr>
        <w:tab/>
      </w:r>
      <w:r>
        <w:rPr>
          <w:rFonts w:ascii="Times New Roman" w:hAnsi="Times New Roman"/>
          <w:sz w:val="24"/>
          <w:lang w:val="en-US"/>
        </w:rPr>
        <w:t>Conf</w:t>
      </w:r>
      <w:r w:rsidRPr="00EA4363" w:rsidR="00832ED1">
        <w:rPr>
          <w:rFonts w:ascii="Times New Roman" w:hAnsi="Times New Roman"/>
          <w:sz w:val="24"/>
          <w:lang w:val="en-US"/>
        </w:rPr>
        <w:t xml:space="preserve">. Dr. </w:t>
      </w:r>
      <w:r>
        <w:rPr>
          <w:rFonts w:ascii="Times New Roman" w:hAnsi="Times New Roman"/>
          <w:sz w:val="24"/>
          <w:lang w:val="en-US"/>
        </w:rPr>
        <w:t xml:space="preserve">Adrian </w:t>
      </w:r>
      <w:proofErr w:type="spellStart"/>
      <w:r>
        <w:rPr>
          <w:rFonts w:ascii="Times New Roman" w:hAnsi="Times New Roman"/>
          <w:sz w:val="24"/>
          <w:lang w:val="en-US"/>
        </w:rPr>
        <w:t>Sterca</w:t>
      </w:r>
      <w:proofErr w:type="spellEnd"/>
      <w:r w:rsidRPr="00EA4363" w:rsidR="00832ED1">
        <w:rPr>
          <w:rFonts w:ascii="Times New Roman" w:hAnsi="Times New Roman"/>
          <w:sz w:val="24"/>
          <w:lang w:val="en-US"/>
        </w:rPr>
        <w:tab/>
      </w:r>
    </w:p>
    <w:sectPr w:rsidRPr="00EA4363" w:rsidR="006C367C">
      <w:headerReference w:type="default" r:id="rId7"/>
      <w:footerReference w:type="default" r:id="rId8"/>
      <w:pgSz w:w="11906" w:h="16838" w:orient="portrait"/>
      <w:pgMar w:top="766" w:right="720" w:bottom="766" w:left="720" w:header="709" w:footer="709"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822CC" w:rsidRDefault="009822CC" w14:paraId="25D67E5D" w14:textId="77777777">
      <w:pPr>
        <w:spacing w:after="0" w:line="240" w:lineRule="auto"/>
      </w:pPr>
      <w:r>
        <w:separator/>
      </w:r>
    </w:p>
  </w:endnote>
  <w:endnote w:type="continuationSeparator" w:id="0">
    <w:p w:rsidR="009822CC" w:rsidRDefault="009822CC" w14:paraId="7C92A7EB"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default"/>
  </w:font>
  <w:font w:name="0">
    <w:altName w:val="Times New Roman"/>
    <w:charset w:val="01"/>
    <w:family w:val="auto"/>
    <w:pitch w:val="default"/>
  </w:font>
  <w:font w:name="Liberation Serif">
    <w:altName w:val="Times New Roman"/>
    <w:charset w:val="01"/>
    <w:family w:val="roman"/>
    <w:pitch w:val="variable"/>
  </w:font>
  <w:font w:name="AR PL SungtiL GB">
    <w:charset w:val="00"/>
    <w:family w:val="auto"/>
    <w:pitch w:val="variable"/>
  </w:font>
  <w:font w:name="Lohit Devanagari">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FreeSans">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67C" w:rsidRDefault="006C367C" w14:paraId="006F1020"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822CC" w:rsidRDefault="009822CC" w14:paraId="193A8CF3" w14:textId="77777777">
      <w:pPr>
        <w:spacing w:after="0" w:line="240" w:lineRule="auto"/>
      </w:pPr>
      <w:r>
        <w:separator/>
      </w:r>
    </w:p>
  </w:footnote>
  <w:footnote w:type="continuationSeparator" w:id="0">
    <w:p w:rsidR="009822CC" w:rsidRDefault="009822CC" w14:paraId="45D94D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6C367C" w:rsidRDefault="006C367C" w14:paraId="3E40EB87"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F1544A"/>
    <w:multiLevelType w:val="multilevel"/>
    <w:tmpl w:val="E09ECB38"/>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1" w15:restartNumberingAfterBreak="0">
    <w:nsid w:val="22873E35"/>
    <w:multiLevelType w:val="multilevel"/>
    <w:tmpl w:val="6D443610"/>
    <w:lvl w:ilvl="0">
      <w:start w:val="1"/>
      <w:numFmt w:val="bullet"/>
      <w:lvlText w:val=""/>
      <w:lvlJc w:val="left"/>
      <w:pPr>
        <w:ind w:left="1080" w:hanging="360"/>
      </w:pPr>
      <w:rPr>
        <w:rFonts w:hint="default" w:ascii="0" w:hAnsi="0" w:cs="0"/>
      </w:rPr>
    </w:lvl>
    <w:lvl w:ilvl="1">
      <w:start w:val="1"/>
      <w:numFmt w:val="bullet"/>
      <w:lvlText w:val="o"/>
      <w:lvlJc w:val="left"/>
      <w:pPr>
        <w:ind w:left="1440" w:hanging="360"/>
      </w:pPr>
      <w:rPr>
        <w:rFonts w:hint="default" w:ascii="0" w:hAnsi="0" w:cs="0"/>
      </w:rPr>
    </w:lvl>
    <w:lvl w:ilvl="2">
      <w:start w:val="1"/>
      <w:numFmt w:val="bullet"/>
      <w:lvlText w:val=""/>
      <w:lvlJc w:val="left"/>
      <w:pPr>
        <w:ind w:left="1800" w:hanging="360"/>
      </w:pPr>
      <w:rPr>
        <w:rFonts w:hint="default" w:ascii="0" w:hAnsi="0" w:cs="0"/>
      </w:rPr>
    </w:lvl>
    <w:lvl w:ilvl="3">
      <w:start w:val="1"/>
      <w:numFmt w:val="bullet"/>
      <w:lvlText w:val=""/>
      <w:lvlJc w:val="left"/>
      <w:pPr>
        <w:ind w:left="2160" w:hanging="360"/>
      </w:pPr>
      <w:rPr>
        <w:rFonts w:hint="default" w:ascii="0" w:hAnsi="0" w:cs="0"/>
      </w:rPr>
    </w:lvl>
    <w:lvl w:ilvl="4">
      <w:start w:val="1"/>
      <w:numFmt w:val="bullet"/>
      <w:lvlText w:val="o"/>
      <w:lvlJc w:val="left"/>
      <w:pPr>
        <w:ind w:left="2520" w:hanging="360"/>
      </w:pPr>
      <w:rPr>
        <w:rFonts w:hint="default" w:ascii="0" w:hAnsi="0" w:cs="0"/>
      </w:rPr>
    </w:lvl>
    <w:lvl w:ilvl="5">
      <w:start w:val="1"/>
      <w:numFmt w:val="bullet"/>
      <w:lvlText w:val=""/>
      <w:lvlJc w:val="left"/>
      <w:pPr>
        <w:ind w:left="2880" w:hanging="360"/>
      </w:pPr>
      <w:rPr>
        <w:rFonts w:hint="default" w:ascii="0" w:hAnsi="0" w:cs="0"/>
      </w:rPr>
    </w:lvl>
    <w:lvl w:ilvl="6">
      <w:start w:val="1"/>
      <w:numFmt w:val="bullet"/>
      <w:lvlText w:val=""/>
      <w:lvlJc w:val="left"/>
      <w:pPr>
        <w:ind w:left="3240" w:hanging="360"/>
      </w:pPr>
      <w:rPr>
        <w:rFonts w:hint="default" w:ascii="0" w:hAnsi="0" w:cs="0"/>
      </w:rPr>
    </w:lvl>
    <w:lvl w:ilvl="7">
      <w:start w:val="1"/>
      <w:numFmt w:val="bullet"/>
      <w:lvlText w:val="o"/>
      <w:lvlJc w:val="left"/>
      <w:pPr>
        <w:ind w:left="3600" w:hanging="360"/>
      </w:pPr>
      <w:rPr>
        <w:rFonts w:hint="default" w:ascii="0" w:hAnsi="0" w:cs="0"/>
      </w:rPr>
    </w:lvl>
    <w:lvl w:ilvl="8">
      <w:start w:val="1"/>
      <w:numFmt w:val="bullet"/>
      <w:lvlText w:val=""/>
      <w:lvlJc w:val="left"/>
      <w:pPr>
        <w:ind w:left="3960" w:hanging="360"/>
      </w:pPr>
      <w:rPr>
        <w:rFonts w:hint="default" w:ascii="0" w:hAnsi="0" w:cs="0"/>
      </w:rPr>
    </w:lvl>
  </w:abstractNum>
  <w:abstractNum w:abstractNumId="2" w15:restartNumberingAfterBreak="0">
    <w:nsid w:val="43BA04AD"/>
    <w:multiLevelType w:val="multilevel"/>
    <w:tmpl w:val="3FB437D0"/>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3" w15:restartNumberingAfterBreak="0">
    <w:nsid w:val="44DC0143"/>
    <w:multiLevelType w:val="multilevel"/>
    <w:tmpl w:val="422E48F0"/>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4" w15:restartNumberingAfterBreak="0">
    <w:nsid w:val="4E1A79A4"/>
    <w:multiLevelType w:val="multilevel"/>
    <w:tmpl w:val="D4CE5DE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595D0E71"/>
    <w:multiLevelType w:val="multilevel"/>
    <w:tmpl w:val="90B62D34"/>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6" w15:restartNumberingAfterBreak="0">
    <w:nsid w:val="5A0A7FB6"/>
    <w:multiLevelType w:val="multilevel"/>
    <w:tmpl w:val="8DD22EFC"/>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abstractNum w:abstractNumId="7" w15:restartNumberingAfterBreak="0">
    <w:nsid w:val="62400A8B"/>
    <w:multiLevelType w:val="multilevel"/>
    <w:tmpl w:val="36BC1FFA"/>
    <w:lvl w:ilvl="0">
      <w:start w:val="1"/>
      <w:numFmt w:val="bullet"/>
      <w:lvlText w:val=""/>
      <w:lvlJc w:val="left"/>
      <w:pPr>
        <w:tabs>
          <w:tab w:val="num" w:pos="720"/>
        </w:tabs>
        <w:ind w:left="720" w:hanging="360"/>
      </w:pPr>
      <w:rPr>
        <w:rFonts w:hint="default" w:ascii="Symbol" w:hAnsi="Symbol" w:cs="OpenSymbol"/>
      </w:rPr>
    </w:lvl>
    <w:lvl w:ilvl="1">
      <w:start w:val="1"/>
      <w:numFmt w:val="bullet"/>
      <w:lvlText w:val="◦"/>
      <w:lvlJc w:val="left"/>
      <w:pPr>
        <w:tabs>
          <w:tab w:val="num" w:pos="1080"/>
        </w:tabs>
        <w:ind w:left="1080" w:hanging="360"/>
      </w:pPr>
      <w:rPr>
        <w:rFonts w:hint="default" w:ascii="OpenSymbol" w:hAnsi="OpenSymbol" w:cs="OpenSymbol"/>
      </w:rPr>
    </w:lvl>
    <w:lvl w:ilvl="2">
      <w:start w:val="1"/>
      <w:numFmt w:val="bullet"/>
      <w:lvlText w:val="▪"/>
      <w:lvlJc w:val="left"/>
      <w:pPr>
        <w:tabs>
          <w:tab w:val="num" w:pos="1440"/>
        </w:tabs>
        <w:ind w:left="1440" w:hanging="360"/>
      </w:pPr>
      <w:rPr>
        <w:rFonts w:hint="default" w:ascii="OpenSymbol" w:hAnsi="OpenSymbol" w:cs="OpenSymbol"/>
      </w:rPr>
    </w:lvl>
    <w:lvl w:ilvl="3">
      <w:start w:val="1"/>
      <w:numFmt w:val="bullet"/>
      <w:lvlText w:val=""/>
      <w:lvlJc w:val="left"/>
      <w:pPr>
        <w:tabs>
          <w:tab w:val="num" w:pos="1800"/>
        </w:tabs>
        <w:ind w:left="1800" w:hanging="360"/>
      </w:pPr>
      <w:rPr>
        <w:rFonts w:hint="default" w:ascii="Symbol" w:hAnsi="Symbol" w:cs="OpenSymbol"/>
      </w:rPr>
    </w:lvl>
    <w:lvl w:ilvl="4">
      <w:start w:val="1"/>
      <w:numFmt w:val="bullet"/>
      <w:lvlText w:val="◦"/>
      <w:lvlJc w:val="left"/>
      <w:pPr>
        <w:tabs>
          <w:tab w:val="num" w:pos="2160"/>
        </w:tabs>
        <w:ind w:left="2160" w:hanging="360"/>
      </w:pPr>
      <w:rPr>
        <w:rFonts w:hint="default" w:ascii="OpenSymbol" w:hAnsi="OpenSymbol" w:cs="OpenSymbol"/>
      </w:rPr>
    </w:lvl>
    <w:lvl w:ilvl="5">
      <w:start w:val="1"/>
      <w:numFmt w:val="bullet"/>
      <w:lvlText w:val="▪"/>
      <w:lvlJc w:val="left"/>
      <w:pPr>
        <w:tabs>
          <w:tab w:val="num" w:pos="2520"/>
        </w:tabs>
        <w:ind w:left="2520" w:hanging="360"/>
      </w:pPr>
      <w:rPr>
        <w:rFonts w:hint="default" w:ascii="OpenSymbol" w:hAnsi="OpenSymbol" w:cs="OpenSymbol"/>
      </w:rPr>
    </w:lvl>
    <w:lvl w:ilvl="6">
      <w:start w:val="1"/>
      <w:numFmt w:val="bullet"/>
      <w:lvlText w:val=""/>
      <w:lvlJc w:val="left"/>
      <w:pPr>
        <w:tabs>
          <w:tab w:val="num" w:pos="2880"/>
        </w:tabs>
        <w:ind w:left="2880" w:hanging="360"/>
      </w:pPr>
      <w:rPr>
        <w:rFonts w:hint="default" w:ascii="Symbol" w:hAnsi="Symbol" w:cs="OpenSymbol"/>
      </w:rPr>
    </w:lvl>
    <w:lvl w:ilvl="7">
      <w:start w:val="1"/>
      <w:numFmt w:val="bullet"/>
      <w:lvlText w:val="◦"/>
      <w:lvlJc w:val="left"/>
      <w:pPr>
        <w:tabs>
          <w:tab w:val="num" w:pos="3240"/>
        </w:tabs>
        <w:ind w:left="3240" w:hanging="360"/>
      </w:pPr>
      <w:rPr>
        <w:rFonts w:hint="default" w:ascii="OpenSymbol" w:hAnsi="OpenSymbol" w:cs="OpenSymbol"/>
      </w:rPr>
    </w:lvl>
    <w:lvl w:ilvl="8">
      <w:start w:val="1"/>
      <w:numFmt w:val="bullet"/>
      <w:lvlText w:val="▪"/>
      <w:lvlJc w:val="left"/>
      <w:pPr>
        <w:tabs>
          <w:tab w:val="num" w:pos="3600"/>
        </w:tabs>
        <w:ind w:left="3600" w:hanging="360"/>
      </w:pPr>
      <w:rPr>
        <w:rFonts w:hint="default" w:ascii="OpenSymbol" w:hAnsi="OpenSymbol" w:cs="OpenSymbol"/>
      </w:rPr>
    </w:lvl>
  </w:abstractNum>
  <w:num w:numId="1" w16cid:durableId="1851604752">
    <w:abstractNumId w:val="4"/>
  </w:num>
  <w:num w:numId="2" w16cid:durableId="827286097">
    <w:abstractNumId w:val="1"/>
  </w:num>
  <w:num w:numId="3" w16cid:durableId="1452821704">
    <w:abstractNumId w:val="2"/>
  </w:num>
  <w:num w:numId="4" w16cid:durableId="279533669">
    <w:abstractNumId w:val="3"/>
  </w:num>
  <w:num w:numId="5" w16cid:durableId="1425305311">
    <w:abstractNumId w:val="5"/>
  </w:num>
  <w:num w:numId="6" w16cid:durableId="1648120473">
    <w:abstractNumId w:val="6"/>
  </w:num>
  <w:num w:numId="7" w16cid:durableId="992441745">
    <w:abstractNumId w:val="7"/>
  </w:num>
  <w:num w:numId="8" w16cid:durableId="633682532">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75"/>
  <w:trackRevisions w:val="false"/>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67C"/>
    <w:rsid w:val="00680B54"/>
    <w:rsid w:val="006C367C"/>
    <w:rsid w:val="00832ED1"/>
    <w:rsid w:val="0083717B"/>
    <w:rsid w:val="009822CC"/>
    <w:rsid w:val="00D20848"/>
    <w:rsid w:val="00D5493F"/>
    <w:rsid w:val="00EA4363"/>
    <w:rsid w:val="00EF5AF7"/>
    <w:rsid w:val="06A0EF4B"/>
    <w:rsid w:val="148F9B57"/>
    <w:rsid w:val="19D3FC3D"/>
    <w:rsid w:val="237DD618"/>
    <w:rsid w:val="33BC54C1"/>
    <w:rsid w:val="3AE78DA3"/>
    <w:rsid w:val="44AB6F2E"/>
    <w:rsid w:val="4553DE9F"/>
    <w:rsid w:val="48B9A424"/>
    <w:rsid w:val="51D30C6E"/>
    <w:rsid w:val="5B324FD3"/>
    <w:rsid w:val="5D50F484"/>
    <w:rsid w:val="62A2B662"/>
    <w:rsid w:val="6BF2F880"/>
    <w:rsid w:val="7EC89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1C7C8"/>
  <w15:docId w15:val="{FD4B360F-EE1A-4B1A-BA97-221DEDF314E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Liberation Serif" w:hAnsi="Liberation Serif" w:eastAsia="AR PL SungtiL GB" w:cs="Lohit Devanagari"/>
        <w:kern w:val="2"/>
        <w:sz w:val="24"/>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spacing w:after="200" w:line="276" w:lineRule="auto"/>
    </w:pPr>
    <w:rPr>
      <w:rFonts w:ascii="Calibri" w:hAnsi="Calibri" w:eastAsia="Times New Roman" w:cs="Liberation Serif"/>
      <w:color w:val="000000"/>
      <w:sz w:val="22"/>
      <w:lang w:val="ro-RO" w:eastAsia="ar-SA"/>
    </w:rPr>
  </w:style>
  <w:style w:type="paragraph" w:styleId="Heading1">
    <w:name w:val="heading 1"/>
    <w:basedOn w:val="Heading"/>
    <w:next w:val="BodyText"/>
    <w:qFormat/>
    <w:pPr>
      <w:outlineLvl w:val="0"/>
    </w:pPr>
    <w:rPr>
      <w:rFonts w:ascii="Liberation Serif" w:hAnsi="Liberation Serif" w:eastAsia="AR PL SungtiL GB" w:cs="Lohit Devanagari"/>
      <w:b/>
      <w:bCs/>
      <w:sz w:val="48"/>
      <w:szCs w:val="48"/>
    </w:rPr>
  </w:style>
  <w:style w:type="paragraph" w:styleId="Heading2">
    <w:name w:val="heading 2"/>
    <w:basedOn w:val="Heading"/>
    <w:next w:val="BodyText"/>
    <w:qFormat/>
    <w:pPr>
      <w:spacing w:before="200"/>
      <w:outlineLvl w:val="1"/>
    </w:pPr>
    <w:rPr>
      <w:rFonts w:ascii="Liberation Serif" w:hAnsi="Liberation Serif" w:eastAsia="AR PL SungtiL GB" w:cs="Lohit Devanagari"/>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erChar" w:customStyle="1">
    <w:name w:val="Header Char"/>
    <w:basedOn w:val="DefaultParagraphFont"/>
    <w:qFormat/>
    <w:rPr>
      <w:rFonts w:eastAsia="Times New Roman"/>
      <w:lang w:eastAsia="ro-RO"/>
    </w:rPr>
  </w:style>
  <w:style w:type="character" w:styleId="FooterChar" w:customStyle="1">
    <w:name w:val="Footer Char"/>
    <w:basedOn w:val="DefaultParagraphFont"/>
    <w:qFormat/>
    <w:rPr>
      <w:rFonts w:eastAsia="Times New Roman"/>
      <w:lang w:eastAsia="ro-RO"/>
    </w:rPr>
  </w:style>
  <w:style w:type="character" w:styleId="ListLabel1" w:customStyle="1">
    <w:name w:val="ListLabel 1"/>
    <w:qFormat/>
    <w:rPr>
      <w:rFonts w:eastAsia="Times New Roman"/>
    </w:rPr>
  </w:style>
  <w:style w:type="character" w:styleId="ListLabel2" w:customStyle="1">
    <w:name w:val="ListLabel 2"/>
    <w:qFormat/>
    <w:rPr>
      <w:rFonts w:eastAsia="Times New Roman"/>
    </w:rPr>
  </w:style>
  <w:style w:type="character" w:styleId="ListLabel3" w:customStyle="1">
    <w:name w:val="ListLabel 3"/>
    <w:qFormat/>
    <w:rPr>
      <w:rFonts w:eastAsia="Times New Roman"/>
    </w:rPr>
  </w:style>
  <w:style w:type="character" w:styleId="ListLabel4" w:customStyle="1">
    <w:name w:val="ListLabel 4"/>
    <w:qFormat/>
    <w:rPr>
      <w:rFonts w:eastAsia="Times New Roman"/>
    </w:rPr>
  </w:style>
  <w:style w:type="character" w:styleId="ListLabel5" w:customStyle="1">
    <w:name w:val="ListLabel 5"/>
    <w:qFormat/>
    <w:rPr>
      <w:rFonts w:eastAsia="Times New Roman"/>
    </w:rPr>
  </w:style>
  <w:style w:type="character" w:styleId="ListLabel6" w:customStyle="1">
    <w:name w:val="ListLabel 6"/>
    <w:qFormat/>
    <w:rPr>
      <w:rFonts w:eastAsia="Times New Roman"/>
    </w:rPr>
  </w:style>
  <w:style w:type="character" w:styleId="ListLabel7" w:customStyle="1">
    <w:name w:val="ListLabel 7"/>
    <w:qFormat/>
    <w:rPr>
      <w:rFonts w:eastAsia="Times New Roman"/>
    </w:rPr>
  </w:style>
  <w:style w:type="character" w:styleId="ListLabel8" w:customStyle="1">
    <w:name w:val="ListLabel 8"/>
    <w:qFormat/>
    <w:rPr>
      <w:rFonts w:eastAsia="Times New Roman"/>
    </w:rPr>
  </w:style>
  <w:style w:type="character" w:styleId="ListLabel9" w:customStyle="1">
    <w:name w:val="ListLabel 9"/>
    <w:qFormat/>
    <w:rPr>
      <w:rFonts w:eastAsia="Times New Roman"/>
    </w:rPr>
  </w:style>
  <w:style w:type="character" w:styleId="ListLabel10" w:customStyle="1">
    <w:name w:val="ListLabel 10"/>
    <w:qFormat/>
    <w:rPr>
      <w:rFonts w:eastAsia="Times New Roman"/>
    </w:rPr>
  </w:style>
  <w:style w:type="character" w:styleId="ListLabel11" w:customStyle="1">
    <w:name w:val="ListLabel 11"/>
    <w:qFormat/>
    <w:rPr>
      <w:rFonts w:eastAsia="Times New Roman"/>
    </w:rPr>
  </w:style>
  <w:style w:type="character" w:styleId="ListLabel12" w:customStyle="1">
    <w:name w:val="ListLabel 12"/>
    <w:qFormat/>
    <w:rPr>
      <w:rFonts w:eastAsia="Times New Roman"/>
    </w:rPr>
  </w:style>
  <w:style w:type="character" w:styleId="ListLabel13" w:customStyle="1">
    <w:name w:val="ListLabel 13"/>
    <w:qFormat/>
    <w:rPr>
      <w:rFonts w:eastAsia="Times New Roman"/>
    </w:rPr>
  </w:style>
  <w:style w:type="character" w:styleId="ListLabel14" w:customStyle="1">
    <w:name w:val="ListLabel 14"/>
    <w:qFormat/>
    <w:rPr>
      <w:rFonts w:eastAsia="Times New Roman"/>
    </w:rPr>
  </w:style>
  <w:style w:type="character" w:styleId="ListLabel15" w:customStyle="1">
    <w:name w:val="ListLabel 15"/>
    <w:qFormat/>
    <w:rPr>
      <w:rFonts w:eastAsia="Times New Roman"/>
    </w:rPr>
  </w:style>
  <w:style w:type="character" w:styleId="ListLabel16" w:customStyle="1">
    <w:name w:val="ListLabel 16"/>
    <w:qFormat/>
    <w:rPr>
      <w:rFonts w:eastAsia="Times New Roman"/>
    </w:rPr>
  </w:style>
  <w:style w:type="character" w:styleId="ListLabel17" w:customStyle="1">
    <w:name w:val="ListLabel 17"/>
    <w:qFormat/>
    <w:rPr>
      <w:rFonts w:eastAsia="Times New Roman"/>
    </w:rPr>
  </w:style>
  <w:style w:type="character" w:styleId="ListLabel18" w:customStyle="1">
    <w:name w:val="ListLabel 18"/>
    <w:qFormat/>
    <w:rPr>
      <w:rFonts w:eastAsia="Times New Roman"/>
    </w:rPr>
  </w:style>
  <w:style w:type="character" w:styleId="ListLabel19" w:customStyle="1">
    <w:name w:val="ListLabel 19"/>
    <w:qFormat/>
    <w:rPr>
      <w:rFonts w:eastAsia="Times New Roman"/>
    </w:rPr>
  </w:style>
  <w:style w:type="character" w:styleId="ListLabel20" w:customStyle="1">
    <w:name w:val="ListLabel 20"/>
    <w:qFormat/>
    <w:rPr>
      <w:rFonts w:eastAsia="Times New Roman"/>
    </w:rPr>
  </w:style>
  <w:style w:type="character" w:styleId="ListLabel21" w:customStyle="1">
    <w:name w:val="ListLabel 21"/>
    <w:qFormat/>
    <w:rPr>
      <w:rFonts w:eastAsia="Times New Roman"/>
    </w:rPr>
  </w:style>
  <w:style w:type="character" w:styleId="ListLabel22" w:customStyle="1">
    <w:name w:val="ListLabel 22"/>
    <w:qFormat/>
    <w:rPr>
      <w:rFonts w:eastAsia="Times New Roman"/>
    </w:rPr>
  </w:style>
  <w:style w:type="character" w:styleId="ListLabel23" w:customStyle="1">
    <w:name w:val="ListLabel 23"/>
    <w:qFormat/>
    <w:rPr>
      <w:rFonts w:eastAsia="Times New Roman"/>
    </w:rPr>
  </w:style>
  <w:style w:type="character" w:styleId="ListLabel24" w:customStyle="1">
    <w:name w:val="ListLabel 24"/>
    <w:qFormat/>
    <w:rPr>
      <w:rFonts w:eastAsia="Times New Roman"/>
    </w:rPr>
  </w:style>
  <w:style w:type="character" w:styleId="ListLabel25" w:customStyle="1">
    <w:name w:val="ListLabel 25"/>
    <w:qFormat/>
    <w:rPr>
      <w:rFonts w:eastAsia="Times New Roman"/>
    </w:rPr>
  </w:style>
  <w:style w:type="character" w:styleId="ListLabel26" w:customStyle="1">
    <w:name w:val="ListLabel 26"/>
    <w:qFormat/>
    <w:rPr>
      <w:rFonts w:eastAsia="Times New Roman"/>
    </w:rPr>
  </w:style>
  <w:style w:type="character" w:styleId="ListLabel27" w:customStyle="1">
    <w:name w:val="ListLabel 27"/>
    <w:qFormat/>
    <w:rPr>
      <w:rFonts w:eastAsia="Times New Roman"/>
    </w:rPr>
  </w:style>
  <w:style w:type="character" w:styleId="Emphasis">
    <w:name w:val="Emphasis"/>
    <w:qFormat/>
    <w:rPr>
      <w:i/>
      <w:iCs/>
    </w:rPr>
  </w:style>
  <w:style w:type="character" w:styleId="Bullets" w:customStyle="1">
    <w:name w:val="Bullets"/>
    <w:qFormat/>
    <w:rPr>
      <w:rFonts w:ascii="OpenSymbol" w:hAnsi="OpenSymbol" w:eastAsia="OpenSymbol" w:cs="OpenSymbol"/>
    </w:rPr>
  </w:style>
  <w:style w:type="character" w:styleId="Quotation" w:customStyle="1">
    <w:name w:val="Quotation"/>
    <w:qFormat/>
    <w:rPr>
      <w:i/>
      <w:iCs/>
    </w:rPr>
  </w:style>
  <w:style w:type="paragraph" w:styleId="Heading" w:customStyle="1">
    <w:name w:val="Heading"/>
    <w:basedOn w:val="Normal"/>
    <w:next w:val="BodyText"/>
    <w:qFormat/>
    <w:pPr>
      <w:keepNext/>
      <w:spacing w:before="240" w:after="120"/>
    </w:pPr>
    <w:rPr>
      <w:rFonts w:ascii="Liberation Sans" w:hAnsi="Liberation Sans" w:eastAsia="FreeSans"/>
      <w:sz w:val="28"/>
    </w:rPr>
  </w:style>
  <w:style w:type="paragraph" w:styleId="BodyText">
    <w:name w:val="Body Text"/>
    <w:basedOn w:val="Normal"/>
    <w:pPr>
      <w:spacing w:after="140" w:line="288" w:lineRule="auto"/>
    </w:pPr>
  </w:style>
  <w:style w:type="paragraph" w:styleId="List">
    <w:name w:val="List"/>
    <w:basedOn w:val="BodyText"/>
    <w:rPr>
      <w:rFonts w:eastAsia="FreeSans"/>
    </w:rPr>
  </w:style>
  <w:style w:type="paragraph" w:styleId="Caption">
    <w:name w:val="caption"/>
    <w:basedOn w:val="Normal"/>
    <w:qFormat/>
    <w:pPr>
      <w:spacing w:before="120" w:after="120"/>
    </w:pPr>
    <w:rPr>
      <w:rFonts w:eastAsia="FreeSans"/>
      <w:i/>
      <w:sz w:val="24"/>
    </w:rPr>
  </w:style>
  <w:style w:type="paragraph" w:styleId="Index" w:customStyle="1">
    <w:name w:val="Index"/>
    <w:basedOn w:val="Normal"/>
    <w:qFormat/>
    <w:rPr>
      <w:rFonts w:eastAsia="FreeSans"/>
    </w:rPr>
  </w:style>
  <w:style w:type="paragraph" w:styleId="DocumentMap" w:customStyle="1">
    <w:name w:val="DocumentMap"/>
    <w:qFormat/>
    <w:pPr>
      <w:suppressAutoHyphens/>
      <w:spacing w:after="200" w:line="276" w:lineRule="auto"/>
    </w:pPr>
    <w:rPr>
      <w:rFonts w:ascii="Calibri" w:hAnsi="Calibri" w:eastAsia="Calibri" w:cs="Liberation Serif"/>
      <w:color w:val="000000"/>
      <w:sz w:val="22"/>
      <w:lang w:eastAsia="ar-SA"/>
    </w:rPr>
  </w:style>
  <w:style w:type="paragraph" w:styleId="ListParagraph">
    <w:name w:val="List Paragraph"/>
    <w:basedOn w:val="Normal"/>
    <w:qFormat/>
    <w:pPr>
      <w:ind w:left="720"/>
      <w:contextualSpacing/>
    </w:pPr>
  </w:style>
  <w:style w:type="paragraph" w:styleId="TableGrid1" w:customStyle="1">
    <w:name w:val="Table Grid1"/>
    <w:basedOn w:val="DocumentMap"/>
    <w:qFormat/>
    <w:rPr>
      <w:rFonts w:eastAsia="Times New Roman"/>
      <w:sz w:val="20"/>
    </w:rPr>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styleId="TableContents" w:customStyle="1">
    <w:name w:val="Table Contents"/>
    <w:basedOn w:val="Normal"/>
    <w:qFormat/>
  </w:style>
  <w:style w:type="paragraph" w:styleId="TableHeading" w:customStyle="1">
    <w:name w:val="Table Heading"/>
    <w:basedOn w:val="TableContents"/>
    <w:qFormat/>
  </w:style>
  <w:style w:type="paragraph" w:styleId="Standard" w:customStyle="1">
    <w:name w:val="Standard"/>
    <w:rsid w:val="00EA4363"/>
    <w:pPr>
      <w:suppressAutoHyphens/>
      <w:autoSpaceDN w:val="0"/>
      <w:spacing w:after="200" w:line="276" w:lineRule="auto"/>
    </w:pPr>
    <w:rPr>
      <w:rFonts w:ascii="Calibri" w:hAnsi="Calibri" w:eastAsia="Liberation Serif" w:cs="Liberation Serif"/>
      <w:color w:val="000000"/>
      <w:kern w:val="3"/>
      <w:sz w:val="22"/>
      <w:lang w:val="ro-RO" w:eastAsia="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FE2FF3F-9B26-4BEE-8B5C-D07E76C12DCD}"/>
</file>

<file path=customXml/itemProps2.xml><?xml version="1.0" encoding="utf-8"?>
<ds:datastoreItem xmlns:ds="http://schemas.openxmlformats.org/officeDocument/2006/customXml" ds:itemID="{52EF0BA4-E87B-416D-A322-4586410F7B15}"/>
</file>

<file path=customXml/itemProps3.xml><?xml version="1.0" encoding="utf-8"?>
<ds:datastoreItem xmlns:ds="http://schemas.openxmlformats.org/officeDocument/2006/customXml" ds:itemID="{14BC696C-4909-430B-BBDE-00255B43871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Mieschke Hofmann und Partner</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 Christian Sacarea</dc:creator>
  <dc:description/>
  <lastModifiedBy>Monica-Felicia Bota</lastModifiedBy>
  <revision>9</revision>
  <lastPrinted>2019-07-11T14:13:00.0000000Z</lastPrinted>
  <dcterms:created xsi:type="dcterms:W3CDTF">2019-07-11T14:13:00.0000000Z</dcterms:created>
  <dcterms:modified xsi:type="dcterms:W3CDTF">2025-01-22T11:16:55.2345015Z</dcterms:modified>
  <dc:language>en-US</dc:language>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