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E190" w14:textId="77777777" w:rsidR="00175498" w:rsidRDefault="001E756B">
      <w:pPr>
        <w:spacing w:after="218"/>
        <w:ind w:right="2520"/>
        <w:jc w:val="right"/>
      </w:pPr>
      <w:r>
        <w:rPr>
          <w:rFonts w:ascii="Times New Roman" w:eastAsia="Times New Roman" w:hAnsi="Times New Roman" w:cs="Times New Roman"/>
          <w:b/>
          <w:sz w:val="24"/>
        </w:rPr>
        <w:t xml:space="preserve">LEHRVERANSTALTUNGSBESCHREIBUNG </w:t>
      </w:r>
    </w:p>
    <w:p w14:paraId="0A400BAF" w14:textId="77777777" w:rsidR="00175498" w:rsidRDefault="001E756B">
      <w:pPr>
        <w:pStyle w:val="Heading1"/>
        <w:ind w:left="-5" w:right="0"/>
      </w:pPr>
      <w:r>
        <w:t xml:space="preserve">1. </w:t>
      </w:r>
      <w:proofErr w:type="spellStart"/>
      <w:r>
        <w:t>Angaben</w:t>
      </w:r>
      <w:proofErr w:type="spellEnd"/>
      <w:r>
        <w:t xml:space="preserve"> </w:t>
      </w:r>
      <w:proofErr w:type="spellStart"/>
      <w:r>
        <w:t>zum</w:t>
      </w:r>
      <w:proofErr w:type="spellEnd"/>
      <w:r>
        <w:t xml:space="preserve"> </w:t>
      </w:r>
      <w:proofErr w:type="spellStart"/>
      <w:r>
        <w:t>Programm</w:t>
      </w:r>
      <w:proofErr w:type="spellEnd"/>
      <w:r>
        <w:t xml:space="preserve"> </w:t>
      </w:r>
    </w:p>
    <w:tbl>
      <w:tblPr>
        <w:tblStyle w:val="TableGrid"/>
        <w:tblW w:w="10022" w:type="dxa"/>
        <w:tblInd w:w="-108" w:type="dxa"/>
        <w:tblCellMar>
          <w:top w:w="9" w:type="dxa"/>
          <w:left w:w="108" w:type="dxa"/>
          <w:right w:w="115" w:type="dxa"/>
        </w:tblCellMar>
        <w:tblLook w:val="04A0" w:firstRow="1" w:lastRow="0" w:firstColumn="1" w:lastColumn="0" w:noHBand="0" w:noVBand="1"/>
      </w:tblPr>
      <w:tblGrid>
        <w:gridCol w:w="2943"/>
        <w:gridCol w:w="7079"/>
      </w:tblGrid>
      <w:tr w:rsidR="00175498" w:rsidRPr="00867210" w14:paraId="2715F634" w14:textId="77777777">
        <w:trPr>
          <w:trHeight w:val="327"/>
        </w:trPr>
        <w:tc>
          <w:tcPr>
            <w:tcW w:w="2943" w:type="dxa"/>
            <w:tcBorders>
              <w:top w:val="single" w:sz="4" w:space="0" w:color="000000"/>
              <w:left w:val="single" w:sz="4" w:space="0" w:color="000000"/>
              <w:bottom w:val="single" w:sz="4" w:space="0" w:color="000000"/>
              <w:right w:val="single" w:sz="4" w:space="0" w:color="000000"/>
            </w:tcBorders>
          </w:tcPr>
          <w:p w14:paraId="560CFF28" w14:textId="77777777" w:rsidR="00175498" w:rsidRDefault="001E756B">
            <w:r>
              <w:rPr>
                <w:rFonts w:ascii="Times New Roman" w:eastAsia="Times New Roman" w:hAnsi="Times New Roman" w:cs="Times New Roman"/>
                <w:sz w:val="24"/>
              </w:rPr>
              <w:t xml:space="preserve">1.1 </w:t>
            </w:r>
            <w:proofErr w:type="spellStart"/>
            <w:r>
              <w:rPr>
                <w:rFonts w:ascii="Times New Roman" w:eastAsia="Times New Roman" w:hAnsi="Times New Roman" w:cs="Times New Roman"/>
                <w:sz w:val="24"/>
              </w:rPr>
              <w:t>Hochschuleinrichtung</w:t>
            </w:r>
            <w:proofErr w:type="spellEnd"/>
            <w:r>
              <w:rPr>
                <w:rFonts w:ascii="Times New Roman" w:eastAsia="Times New Roman" w:hAnsi="Times New Roman" w:cs="Times New Roman"/>
                <w:sz w:val="24"/>
              </w:rPr>
              <w:t xml:space="preserve"> </w:t>
            </w:r>
          </w:p>
        </w:tc>
        <w:tc>
          <w:tcPr>
            <w:tcW w:w="7079" w:type="dxa"/>
            <w:tcBorders>
              <w:top w:val="single" w:sz="4" w:space="0" w:color="000000"/>
              <w:left w:val="single" w:sz="4" w:space="0" w:color="000000"/>
              <w:bottom w:val="single" w:sz="4" w:space="0" w:color="000000"/>
              <w:right w:val="single" w:sz="4" w:space="0" w:color="000000"/>
            </w:tcBorders>
          </w:tcPr>
          <w:p w14:paraId="4BA57F6A" w14:textId="77777777" w:rsidR="00175498" w:rsidRPr="00FC3186" w:rsidRDefault="001E756B">
            <w:pPr>
              <w:rPr>
                <w:lang w:val="de-DE"/>
              </w:rPr>
            </w:pPr>
            <w:r w:rsidRPr="00FC3186">
              <w:rPr>
                <w:rFonts w:ascii="Times New Roman" w:eastAsia="Times New Roman" w:hAnsi="Times New Roman" w:cs="Times New Roman"/>
                <w:b/>
                <w:sz w:val="24"/>
                <w:lang w:val="de-DE"/>
              </w:rPr>
              <w:t>Babes-Bolyai Universität, Cluj-Napoca</w:t>
            </w:r>
            <w:r w:rsidRPr="00FC3186">
              <w:rPr>
                <w:rFonts w:ascii="Times New Roman" w:eastAsia="Times New Roman" w:hAnsi="Times New Roman" w:cs="Times New Roman"/>
                <w:sz w:val="24"/>
                <w:lang w:val="de-DE"/>
              </w:rPr>
              <w:t xml:space="preserve"> </w:t>
            </w:r>
          </w:p>
        </w:tc>
      </w:tr>
      <w:tr w:rsidR="00175498" w14:paraId="605EAE2E" w14:textId="77777777">
        <w:trPr>
          <w:trHeight w:val="329"/>
        </w:trPr>
        <w:tc>
          <w:tcPr>
            <w:tcW w:w="2943" w:type="dxa"/>
            <w:tcBorders>
              <w:top w:val="single" w:sz="4" w:space="0" w:color="000000"/>
              <w:left w:val="single" w:sz="4" w:space="0" w:color="000000"/>
              <w:bottom w:val="single" w:sz="4" w:space="0" w:color="000000"/>
              <w:right w:val="single" w:sz="4" w:space="0" w:color="000000"/>
            </w:tcBorders>
          </w:tcPr>
          <w:p w14:paraId="1092E390" w14:textId="77777777" w:rsidR="00175498" w:rsidRDefault="001E756B">
            <w:r>
              <w:rPr>
                <w:rFonts w:ascii="Times New Roman" w:eastAsia="Times New Roman" w:hAnsi="Times New Roman" w:cs="Times New Roman"/>
                <w:sz w:val="24"/>
              </w:rPr>
              <w:t xml:space="preserve">1.2 </w:t>
            </w:r>
            <w:proofErr w:type="spellStart"/>
            <w:r>
              <w:rPr>
                <w:rFonts w:ascii="Times New Roman" w:eastAsia="Times New Roman" w:hAnsi="Times New Roman" w:cs="Times New Roman"/>
                <w:sz w:val="24"/>
              </w:rPr>
              <w:t>Fakultät</w:t>
            </w:r>
            <w:proofErr w:type="spellEnd"/>
            <w:r>
              <w:rPr>
                <w:rFonts w:ascii="Times New Roman" w:eastAsia="Times New Roman" w:hAnsi="Times New Roman" w:cs="Times New Roman"/>
                <w:sz w:val="24"/>
              </w:rPr>
              <w:t xml:space="preserve">  </w:t>
            </w:r>
          </w:p>
        </w:tc>
        <w:tc>
          <w:tcPr>
            <w:tcW w:w="7079" w:type="dxa"/>
            <w:tcBorders>
              <w:top w:val="single" w:sz="4" w:space="0" w:color="000000"/>
              <w:left w:val="single" w:sz="4" w:space="0" w:color="000000"/>
              <w:bottom w:val="single" w:sz="4" w:space="0" w:color="000000"/>
              <w:right w:val="single" w:sz="4" w:space="0" w:color="000000"/>
            </w:tcBorders>
          </w:tcPr>
          <w:p w14:paraId="6E30C767" w14:textId="77777777" w:rsidR="00175498" w:rsidRDefault="001E756B">
            <w:proofErr w:type="spellStart"/>
            <w:r>
              <w:rPr>
                <w:rFonts w:ascii="Times New Roman" w:eastAsia="Times New Roman" w:hAnsi="Times New Roman" w:cs="Times New Roman"/>
                <w:sz w:val="24"/>
              </w:rPr>
              <w:t>Mathematik</w:t>
            </w:r>
            <w:proofErr w:type="spellEnd"/>
            <w:r>
              <w:rPr>
                <w:rFonts w:ascii="Times New Roman" w:eastAsia="Times New Roman" w:hAnsi="Times New Roman" w:cs="Times New Roman"/>
                <w:sz w:val="24"/>
              </w:rPr>
              <w:t xml:space="preserve"> und </w:t>
            </w:r>
            <w:proofErr w:type="spellStart"/>
            <w:r>
              <w:rPr>
                <w:rFonts w:ascii="Times New Roman" w:eastAsia="Times New Roman" w:hAnsi="Times New Roman" w:cs="Times New Roman"/>
                <w:sz w:val="24"/>
              </w:rPr>
              <w:t>Informatik</w:t>
            </w:r>
            <w:proofErr w:type="spellEnd"/>
            <w:r>
              <w:rPr>
                <w:rFonts w:ascii="Times New Roman" w:eastAsia="Times New Roman" w:hAnsi="Times New Roman" w:cs="Times New Roman"/>
                <w:sz w:val="24"/>
              </w:rPr>
              <w:t xml:space="preserve"> </w:t>
            </w:r>
          </w:p>
        </w:tc>
      </w:tr>
      <w:tr w:rsidR="00175498" w14:paraId="49AA80F0" w14:textId="77777777">
        <w:trPr>
          <w:trHeight w:val="326"/>
        </w:trPr>
        <w:tc>
          <w:tcPr>
            <w:tcW w:w="2943" w:type="dxa"/>
            <w:tcBorders>
              <w:top w:val="single" w:sz="4" w:space="0" w:color="000000"/>
              <w:left w:val="single" w:sz="4" w:space="0" w:color="000000"/>
              <w:bottom w:val="single" w:sz="4" w:space="0" w:color="000000"/>
              <w:right w:val="single" w:sz="4" w:space="0" w:color="000000"/>
            </w:tcBorders>
          </w:tcPr>
          <w:p w14:paraId="2B4D0CFA" w14:textId="77777777" w:rsidR="00175498" w:rsidRDefault="001E756B">
            <w:r>
              <w:rPr>
                <w:rFonts w:ascii="Times New Roman" w:eastAsia="Times New Roman" w:hAnsi="Times New Roman" w:cs="Times New Roman"/>
                <w:sz w:val="24"/>
              </w:rPr>
              <w:t xml:space="preserve">1.3 Department </w:t>
            </w:r>
          </w:p>
        </w:tc>
        <w:tc>
          <w:tcPr>
            <w:tcW w:w="7079" w:type="dxa"/>
            <w:tcBorders>
              <w:top w:val="single" w:sz="4" w:space="0" w:color="000000"/>
              <w:left w:val="single" w:sz="4" w:space="0" w:color="000000"/>
              <w:bottom w:val="single" w:sz="4" w:space="0" w:color="000000"/>
              <w:right w:val="single" w:sz="4" w:space="0" w:color="000000"/>
            </w:tcBorders>
          </w:tcPr>
          <w:p w14:paraId="45F7ACBC" w14:textId="77777777" w:rsidR="00175498" w:rsidRDefault="001E756B">
            <w:proofErr w:type="spellStart"/>
            <w:r>
              <w:rPr>
                <w:rFonts w:ascii="Times New Roman" w:eastAsia="Times New Roman" w:hAnsi="Times New Roman" w:cs="Times New Roman"/>
                <w:sz w:val="24"/>
              </w:rPr>
              <w:t>Informatik</w:t>
            </w:r>
            <w:proofErr w:type="spellEnd"/>
            <w:r>
              <w:rPr>
                <w:rFonts w:ascii="Times New Roman" w:eastAsia="Times New Roman" w:hAnsi="Times New Roman" w:cs="Times New Roman"/>
                <w:sz w:val="24"/>
              </w:rPr>
              <w:t xml:space="preserve"> </w:t>
            </w:r>
          </w:p>
        </w:tc>
      </w:tr>
      <w:tr w:rsidR="00175498" w14:paraId="2E411B0A" w14:textId="77777777">
        <w:trPr>
          <w:trHeight w:val="326"/>
        </w:trPr>
        <w:tc>
          <w:tcPr>
            <w:tcW w:w="2943" w:type="dxa"/>
            <w:tcBorders>
              <w:top w:val="single" w:sz="4" w:space="0" w:color="000000"/>
              <w:left w:val="single" w:sz="4" w:space="0" w:color="000000"/>
              <w:bottom w:val="single" w:sz="4" w:space="0" w:color="000000"/>
              <w:right w:val="single" w:sz="4" w:space="0" w:color="000000"/>
            </w:tcBorders>
          </w:tcPr>
          <w:p w14:paraId="2D214C75" w14:textId="77777777" w:rsidR="00175498" w:rsidRDefault="001E756B">
            <w:r>
              <w:rPr>
                <w:rFonts w:ascii="Times New Roman" w:eastAsia="Times New Roman" w:hAnsi="Times New Roman" w:cs="Times New Roman"/>
                <w:sz w:val="24"/>
              </w:rPr>
              <w:t xml:space="preserve">1.4 </w:t>
            </w:r>
            <w:proofErr w:type="spellStart"/>
            <w:r>
              <w:rPr>
                <w:rFonts w:ascii="Times New Roman" w:eastAsia="Times New Roman" w:hAnsi="Times New Roman" w:cs="Times New Roman"/>
                <w:sz w:val="24"/>
              </w:rPr>
              <w:t>Fachgebiet</w:t>
            </w:r>
            <w:proofErr w:type="spellEnd"/>
            <w:r>
              <w:rPr>
                <w:rFonts w:ascii="Times New Roman" w:eastAsia="Times New Roman" w:hAnsi="Times New Roman" w:cs="Times New Roman"/>
                <w:sz w:val="24"/>
              </w:rPr>
              <w:t xml:space="preserve"> </w:t>
            </w:r>
          </w:p>
        </w:tc>
        <w:tc>
          <w:tcPr>
            <w:tcW w:w="7079" w:type="dxa"/>
            <w:tcBorders>
              <w:top w:val="single" w:sz="4" w:space="0" w:color="000000"/>
              <w:left w:val="single" w:sz="4" w:space="0" w:color="000000"/>
              <w:bottom w:val="single" w:sz="4" w:space="0" w:color="000000"/>
              <w:right w:val="single" w:sz="4" w:space="0" w:color="000000"/>
            </w:tcBorders>
          </w:tcPr>
          <w:p w14:paraId="717EF31A" w14:textId="77777777" w:rsidR="00175498" w:rsidRDefault="001E756B">
            <w:proofErr w:type="spellStart"/>
            <w:r>
              <w:rPr>
                <w:rFonts w:ascii="Times New Roman" w:eastAsia="Times New Roman" w:hAnsi="Times New Roman" w:cs="Times New Roman"/>
                <w:sz w:val="24"/>
              </w:rPr>
              <w:t>Informatik</w:t>
            </w:r>
            <w:proofErr w:type="spellEnd"/>
            <w:r>
              <w:rPr>
                <w:rFonts w:ascii="Times New Roman" w:eastAsia="Times New Roman" w:hAnsi="Times New Roman" w:cs="Times New Roman"/>
                <w:sz w:val="24"/>
              </w:rPr>
              <w:t xml:space="preserve"> </w:t>
            </w:r>
          </w:p>
        </w:tc>
      </w:tr>
      <w:tr w:rsidR="00175498" w14:paraId="36192B31" w14:textId="77777777">
        <w:trPr>
          <w:trHeight w:val="329"/>
        </w:trPr>
        <w:tc>
          <w:tcPr>
            <w:tcW w:w="2943" w:type="dxa"/>
            <w:tcBorders>
              <w:top w:val="single" w:sz="4" w:space="0" w:color="000000"/>
              <w:left w:val="single" w:sz="4" w:space="0" w:color="000000"/>
              <w:bottom w:val="single" w:sz="4" w:space="0" w:color="000000"/>
              <w:right w:val="single" w:sz="4" w:space="0" w:color="000000"/>
            </w:tcBorders>
          </w:tcPr>
          <w:p w14:paraId="12B72C5F" w14:textId="77777777" w:rsidR="00175498" w:rsidRDefault="001E756B">
            <w:r>
              <w:rPr>
                <w:rFonts w:ascii="Times New Roman" w:eastAsia="Times New Roman" w:hAnsi="Times New Roman" w:cs="Times New Roman"/>
                <w:sz w:val="24"/>
              </w:rPr>
              <w:t xml:space="preserve">1.5 </w:t>
            </w:r>
            <w:proofErr w:type="spellStart"/>
            <w:r>
              <w:rPr>
                <w:rFonts w:ascii="Times New Roman" w:eastAsia="Times New Roman" w:hAnsi="Times New Roman" w:cs="Times New Roman"/>
                <w:sz w:val="24"/>
              </w:rPr>
              <w:t>Studienform</w:t>
            </w:r>
            <w:proofErr w:type="spellEnd"/>
            <w:r>
              <w:rPr>
                <w:rFonts w:ascii="Times New Roman" w:eastAsia="Times New Roman" w:hAnsi="Times New Roman" w:cs="Times New Roman"/>
                <w:sz w:val="24"/>
              </w:rPr>
              <w:t xml:space="preserve"> </w:t>
            </w:r>
          </w:p>
        </w:tc>
        <w:tc>
          <w:tcPr>
            <w:tcW w:w="7079" w:type="dxa"/>
            <w:tcBorders>
              <w:top w:val="single" w:sz="4" w:space="0" w:color="000000"/>
              <w:left w:val="single" w:sz="4" w:space="0" w:color="000000"/>
              <w:bottom w:val="single" w:sz="4" w:space="0" w:color="000000"/>
              <w:right w:val="single" w:sz="4" w:space="0" w:color="000000"/>
            </w:tcBorders>
          </w:tcPr>
          <w:p w14:paraId="182DF4E8" w14:textId="77777777" w:rsidR="00175498" w:rsidRDefault="001E756B">
            <w:r>
              <w:rPr>
                <w:rFonts w:ascii="Times New Roman" w:eastAsia="Times New Roman" w:hAnsi="Times New Roman" w:cs="Times New Roman"/>
                <w:sz w:val="24"/>
              </w:rPr>
              <w:t xml:space="preserve">Bachelor </w:t>
            </w:r>
          </w:p>
        </w:tc>
      </w:tr>
      <w:tr w:rsidR="00175498" w14:paraId="43AF33F7" w14:textId="77777777">
        <w:trPr>
          <w:trHeight w:val="646"/>
        </w:trPr>
        <w:tc>
          <w:tcPr>
            <w:tcW w:w="2943" w:type="dxa"/>
            <w:tcBorders>
              <w:top w:val="single" w:sz="4" w:space="0" w:color="000000"/>
              <w:left w:val="single" w:sz="4" w:space="0" w:color="000000"/>
              <w:bottom w:val="single" w:sz="4" w:space="0" w:color="000000"/>
              <w:right w:val="single" w:sz="4" w:space="0" w:color="000000"/>
            </w:tcBorders>
          </w:tcPr>
          <w:p w14:paraId="7E9AD881" w14:textId="77777777" w:rsidR="00175498" w:rsidRDefault="001E756B">
            <w:pPr>
              <w:spacing w:after="16"/>
            </w:pPr>
            <w:r>
              <w:rPr>
                <w:rFonts w:ascii="Times New Roman" w:eastAsia="Times New Roman" w:hAnsi="Times New Roman" w:cs="Times New Roman"/>
                <w:sz w:val="24"/>
              </w:rPr>
              <w:t xml:space="preserve">1.6 </w:t>
            </w:r>
            <w:proofErr w:type="spellStart"/>
            <w:r>
              <w:rPr>
                <w:rFonts w:ascii="Times New Roman" w:eastAsia="Times New Roman" w:hAnsi="Times New Roman" w:cs="Times New Roman"/>
                <w:sz w:val="24"/>
              </w:rPr>
              <w:t>Studiengang</w:t>
            </w:r>
            <w:proofErr w:type="spellEnd"/>
            <w:r>
              <w:rPr>
                <w:rFonts w:ascii="Times New Roman" w:eastAsia="Times New Roman" w:hAnsi="Times New Roman" w:cs="Times New Roman"/>
                <w:sz w:val="24"/>
              </w:rPr>
              <w:t xml:space="preserve"> / </w:t>
            </w:r>
          </w:p>
          <w:p w14:paraId="1570C7AC" w14:textId="77777777" w:rsidR="00175498" w:rsidRDefault="001E756B">
            <w:proofErr w:type="spellStart"/>
            <w:r>
              <w:rPr>
                <w:rFonts w:ascii="Times New Roman" w:eastAsia="Times New Roman" w:hAnsi="Times New Roman" w:cs="Times New Roman"/>
                <w:sz w:val="24"/>
              </w:rPr>
              <w:t>Qualifikation</w:t>
            </w:r>
            <w:proofErr w:type="spellEnd"/>
            <w:r>
              <w:rPr>
                <w:rFonts w:ascii="Times New Roman" w:eastAsia="Times New Roman" w:hAnsi="Times New Roman" w:cs="Times New Roman"/>
                <w:sz w:val="24"/>
              </w:rPr>
              <w:t xml:space="preserve"> </w:t>
            </w:r>
          </w:p>
        </w:tc>
        <w:tc>
          <w:tcPr>
            <w:tcW w:w="7079" w:type="dxa"/>
            <w:tcBorders>
              <w:top w:val="single" w:sz="4" w:space="0" w:color="000000"/>
              <w:left w:val="single" w:sz="4" w:space="0" w:color="000000"/>
              <w:bottom w:val="single" w:sz="4" w:space="0" w:color="000000"/>
              <w:right w:val="single" w:sz="4" w:space="0" w:color="000000"/>
            </w:tcBorders>
          </w:tcPr>
          <w:p w14:paraId="22A8E03C" w14:textId="77777777" w:rsidR="00175498" w:rsidRDefault="001E756B">
            <w:proofErr w:type="spellStart"/>
            <w:r>
              <w:rPr>
                <w:rFonts w:ascii="Times New Roman" w:eastAsia="Times New Roman" w:hAnsi="Times New Roman" w:cs="Times New Roman"/>
                <w:sz w:val="24"/>
              </w:rPr>
              <w:t>Informatik</w:t>
            </w:r>
            <w:proofErr w:type="spellEnd"/>
            <w:r>
              <w:rPr>
                <w:rFonts w:ascii="Times New Roman" w:eastAsia="Times New Roman" w:hAnsi="Times New Roman" w:cs="Times New Roman"/>
                <w:sz w:val="24"/>
              </w:rPr>
              <w:t xml:space="preserve"> </w:t>
            </w:r>
            <w:r w:rsidR="00F02EAE">
              <w:rPr>
                <w:rFonts w:ascii="Times New Roman" w:eastAsia="Times New Roman" w:hAnsi="Times New Roman" w:cs="Times New Roman"/>
                <w:sz w:val="24"/>
              </w:rPr>
              <w:t>in</w:t>
            </w:r>
            <w:r w:rsidR="00FC3186">
              <w:rPr>
                <w:rFonts w:ascii="Times New Roman" w:eastAsia="Times New Roman" w:hAnsi="Times New Roman" w:cs="Times New Roman"/>
                <w:sz w:val="24"/>
              </w:rPr>
              <w:t xml:space="preserve"> </w:t>
            </w:r>
            <w:proofErr w:type="spellStart"/>
            <w:r w:rsidR="00FC3186">
              <w:rPr>
                <w:rFonts w:ascii="Times New Roman" w:eastAsia="Times New Roman" w:hAnsi="Times New Roman" w:cs="Times New Roman"/>
                <w:sz w:val="24"/>
              </w:rPr>
              <w:t>deutscher</w:t>
            </w:r>
            <w:proofErr w:type="spellEnd"/>
            <w:r w:rsidR="00FC3186">
              <w:rPr>
                <w:rFonts w:ascii="Times New Roman" w:eastAsia="Times New Roman" w:hAnsi="Times New Roman" w:cs="Times New Roman"/>
                <w:sz w:val="24"/>
              </w:rPr>
              <w:t xml:space="preserve"> </w:t>
            </w:r>
            <w:proofErr w:type="spellStart"/>
            <w:r w:rsidR="00FC3186">
              <w:rPr>
                <w:rFonts w:ascii="Times New Roman" w:eastAsia="Times New Roman" w:hAnsi="Times New Roman" w:cs="Times New Roman"/>
                <w:sz w:val="24"/>
              </w:rPr>
              <w:t>Sprache</w:t>
            </w:r>
            <w:proofErr w:type="spellEnd"/>
          </w:p>
        </w:tc>
      </w:tr>
    </w:tbl>
    <w:p w14:paraId="3369603A" w14:textId="77777777" w:rsidR="00175498" w:rsidRDefault="001E756B">
      <w:pPr>
        <w:spacing w:after="220"/>
      </w:pPr>
      <w:r>
        <w:rPr>
          <w:rFonts w:ascii="Times New Roman" w:eastAsia="Times New Roman" w:hAnsi="Times New Roman" w:cs="Times New Roman"/>
          <w:sz w:val="24"/>
        </w:rPr>
        <w:t xml:space="preserve"> </w:t>
      </w:r>
    </w:p>
    <w:p w14:paraId="6C9D4E36" w14:textId="77777777" w:rsidR="00175498" w:rsidRDefault="001E756B">
      <w:pPr>
        <w:pStyle w:val="Heading1"/>
        <w:ind w:left="-5" w:right="0"/>
      </w:pPr>
      <w:r>
        <w:t xml:space="preserve">2. </w:t>
      </w:r>
      <w:proofErr w:type="spellStart"/>
      <w:r>
        <w:t>Angaben</w:t>
      </w:r>
      <w:proofErr w:type="spellEnd"/>
      <w:r>
        <w:t xml:space="preserve"> </w:t>
      </w:r>
      <w:proofErr w:type="spellStart"/>
      <w:r>
        <w:t>zum</w:t>
      </w:r>
      <w:proofErr w:type="spellEnd"/>
      <w:r>
        <w:t xml:space="preserve"> </w:t>
      </w:r>
      <w:proofErr w:type="spellStart"/>
      <w:r>
        <w:t>Studienfach</w:t>
      </w:r>
      <w:proofErr w:type="spellEnd"/>
      <w:r>
        <w:t xml:space="preserve"> </w:t>
      </w:r>
    </w:p>
    <w:tbl>
      <w:tblPr>
        <w:tblW w:w="101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382"/>
        <w:gridCol w:w="426"/>
        <w:gridCol w:w="945"/>
        <w:gridCol w:w="175"/>
        <w:gridCol w:w="301"/>
        <w:gridCol w:w="1862"/>
        <w:gridCol w:w="481"/>
        <w:gridCol w:w="1884"/>
        <w:gridCol w:w="1776"/>
      </w:tblGrid>
      <w:tr w:rsidR="00C47291" w:rsidRPr="002F6D9B" w14:paraId="18308CB4" w14:textId="77777777" w:rsidTr="00C47291">
        <w:tc>
          <w:tcPr>
            <w:tcW w:w="2694" w:type="dxa"/>
            <w:gridSpan w:val="3"/>
          </w:tcPr>
          <w:p w14:paraId="53EA8090" w14:textId="02043A31" w:rsidR="00C47291" w:rsidRPr="00C47291" w:rsidRDefault="00C47291" w:rsidP="00A27014">
            <w:pPr>
              <w:rPr>
                <w:rFonts w:ascii="Times New Roman" w:hAnsi="Times New Roman" w:cs="Times New Roman"/>
              </w:rPr>
            </w:pPr>
            <w:r>
              <w:rPr>
                <w:rFonts w:ascii="Times New Roman" w:eastAsia="Times New Roman" w:hAnsi="Times New Roman" w:cs="Times New Roman"/>
                <w:sz w:val="24"/>
              </w:rPr>
              <w:t>2.1 LV-</w:t>
            </w:r>
            <w:proofErr w:type="spellStart"/>
            <w:r>
              <w:rPr>
                <w:rFonts w:ascii="Times New Roman" w:eastAsia="Times New Roman" w:hAnsi="Times New Roman" w:cs="Times New Roman"/>
                <w:sz w:val="24"/>
              </w:rPr>
              <w:t>Bezeichnung</w:t>
            </w:r>
            <w:proofErr w:type="spellEnd"/>
          </w:p>
        </w:tc>
        <w:tc>
          <w:tcPr>
            <w:tcW w:w="7424" w:type="dxa"/>
            <w:gridSpan w:val="7"/>
          </w:tcPr>
          <w:p w14:paraId="6652F93D" w14:textId="21CB150E" w:rsidR="00C47291" w:rsidRPr="00C47291" w:rsidRDefault="00C47291" w:rsidP="00A27014">
            <w:pPr>
              <w:rPr>
                <w:rFonts w:ascii="Times New Roman" w:hAnsi="Times New Roman" w:cs="Times New Roman"/>
                <w:sz w:val="24"/>
                <w:szCs w:val="24"/>
              </w:rPr>
            </w:pPr>
            <w:r w:rsidRPr="00C47291">
              <w:rPr>
                <w:rFonts w:ascii="Times New Roman" w:hAnsi="Times New Roman" w:cs="Times New Roman"/>
                <w:b/>
                <w:bCs/>
                <w:sz w:val="24"/>
                <w:szCs w:val="24"/>
              </w:rPr>
              <w:t>Software Projekt</w:t>
            </w:r>
          </w:p>
        </w:tc>
      </w:tr>
      <w:tr w:rsidR="00C47291" w:rsidRPr="002F6D9B" w14:paraId="5D36F026" w14:textId="77777777" w:rsidTr="00C47291">
        <w:tc>
          <w:tcPr>
            <w:tcW w:w="3814" w:type="dxa"/>
            <w:gridSpan w:val="5"/>
          </w:tcPr>
          <w:p w14:paraId="19928C51" w14:textId="5F80288A" w:rsidR="00C47291" w:rsidRPr="00C47291" w:rsidRDefault="00C47291" w:rsidP="00A27014">
            <w:pPr>
              <w:rPr>
                <w:rFonts w:ascii="Times New Roman" w:hAnsi="Times New Roman" w:cs="Times New Roman"/>
              </w:rPr>
            </w:pPr>
            <w:r>
              <w:rPr>
                <w:rFonts w:ascii="Times New Roman" w:eastAsia="Times New Roman" w:hAnsi="Times New Roman" w:cs="Times New Roman"/>
                <w:sz w:val="24"/>
              </w:rPr>
              <w:t>2</w:t>
            </w: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Lehrverantwortlicher</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Vorlesung</w:t>
            </w:r>
            <w:proofErr w:type="spellEnd"/>
          </w:p>
        </w:tc>
        <w:tc>
          <w:tcPr>
            <w:tcW w:w="6304" w:type="dxa"/>
            <w:gridSpan w:val="5"/>
          </w:tcPr>
          <w:p w14:paraId="261DB860" w14:textId="654F1E1F" w:rsidR="00C47291" w:rsidRPr="00C47291" w:rsidRDefault="00C47291" w:rsidP="00A27014">
            <w:pPr>
              <w:rPr>
                <w:rFonts w:ascii="Times New Roman" w:hAnsi="Times New Roman" w:cs="Times New Roman"/>
              </w:rPr>
            </w:pPr>
            <w:r>
              <w:rPr>
                <w:rFonts w:ascii="Times New Roman" w:eastAsia="Cambria" w:hAnsi="Times New Roman" w:cs="Times New Roman"/>
              </w:rPr>
              <w:t>Kovac Karoly</w:t>
            </w:r>
          </w:p>
        </w:tc>
      </w:tr>
      <w:tr w:rsidR="00C47291" w:rsidRPr="002F6D9B" w14:paraId="0DCBB83A" w14:textId="77777777" w:rsidTr="00C47291">
        <w:tc>
          <w:tcPr>
            <w:tcW w:w="3814" w:type="dxa"/>
            <w:gridSpan w:val="5"/>
          </w:tcPr>
          <w:p w14:paraId="1FA7C144" w14:textId="64B670EA" w:rsidR="00C47291" w:rsidRPr="00C47291" w:rsidRDefault="00C47291" w:rsidP="00A27014">
            <w:pPr>
              <w:rPr>
                <w:rFonts w:ascii="Times New Roman" w:hAnsi="Times New Roman" w:cs="Times New Roman"/>
              </w:rPr>
            </w:pPr>
            <w:r>
              <w:rPr>
                <w:rFonts w:ascii="Times New Roman" w:eastAsia="Times New Roman" w:hAnsi="Times New Roman" w:cs="Times New Roman"/>
                <w:sz w:val="24"/>
              </w:rPr>
              <w:t>2.</w:t>
            </w:r>
            <w:r>
              <w:rPr>
                <w:rFonts w:ascii="Times New Roman" w:eastAsia="Times New Roman" w:hAnsi="Times New Roman" w:cs="Times New Roman"/>
                <w:sz w:val="24"/>
              </w:rPr>
              <w:t>3</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Lehrverantwortlicher</w:t>
            </w:r>
            <w:proofErr w:type="spellEnd"/>
            <w:r>
              <w:rPr>
                <w:rFonts w:ascii="Times New Roman" w:eastAsia="Times New Roman" w:hAnsi="Times New Roman" w:cs="Times New Roman"/>
                <w:sz w:val="24"/>
              </w:rPr>
              <w:t xml:space="preserve"> – Seminar/Ubung</w:t>
            </w:r>
          </w:p>
        </w:tc>
        <w:tc>
          <w:tcPr>
            <w:tcW w:w="6304" w:type="dxa"/>
            <w:gridSpan w:val="5"/>
          </w:tcPr>
          <w:p w14:paraId="01AE10EB" w14:textId="72933C47" w:rsidR="00C47291" w:rsidRPr="00C47291" w:rsidRDefault="00C47291" w:rsidP="00A27014">
            <w:pPr>
              <w:rPr>
                <w:rFonts w:ascii="Times New Roman" w:hAnsi="Times New Roman" w:cs="Times New Roman"/>
              </w:rPr>
            </w:pPr>
            <w:r>
              <w:rPr>
                <w:rFonts w:ascii="Times New Roman" w:eastAsia="Cambria" w:hAnsi="Times New Roman" w:cs="Times New Roman"/>
              </w:rPr>
              <w:t>Kovacs Karoly</w:t>
            </w:r>
          </w:p>
        </w:tc>
      </w:tr>
      <w:tr w:rsidR="00C47291" w:rsidRPr="002F6D9B" w14:paraId="6DE001A2" w14:textId="77777777" w:rsidTr="00C47291">
        <w:tc>
          <w:tcPr>
            <w:tcW w:w="1886" w:type="dxa"/>
          </w:tcPr>
          <w:p w14:paraId="5B674D08" w14:textId="29212B5C" w:rsidR="00C47291" w:rsidRPr="00C47291" w:rsidRDefault="00C47291" w:rsidP="00A27014">
            <w:pPr>
              <w:ind w:right="-189"/>
              <w:rPr>
                <w:rFonts w:ascii="Times New Roman" w:hAnsi="Times New Roman" w:cs="Times New Roman"/>
              </w:rPr>
            </w:pPr>
            <w:r w:rsidRPr="00C47291">
              <w:rPr>
                <w:rFonts w:ascii="Times New Roman" w:hAnsi="Times New Roman" w:cs="Times New Roman"/>
              </w:rPr>
              <w:t xml:space="preserve">2.4 </w:t>
            </w:r>
            <w:proofErr w:type="spellStart"/>
            <w:r>
              <w:rPr>
                <w:rFonts w:ascii="Times New Roman" w:hAnsi="Times New Roman" w:cs="Times New Roman"/>
              </w:rPr>
              <w:t>Studienjahr</w:t>
            </w:r>
            <w:proofErr w:type="spellEnd"/>
          </w:p>
        </w:tc>
        <w:tc>
          <w:tcPr>
            <w:tcW w:w="382" w:type="dxa"/>
          </w:tcPr>
          <w:p w14:paraId="25031316" w14:textId="77777777" w:rsidR="00C47291" w:rsidRPr="00C47291" w:rsidRDefault="00C47291" w:rsidP="00A27014">
            <w:pPr>
              <w:rPr>
                <w:rFonts w:ascii="Times New Roman" w:hAnsi="Times New Roman" w:cs="Times New Roman"/>
              </w:rPr>
            </w:pPr>
            <w:r w:rsidRPr="00C47291">
              <w:rPr>
                <w:rFonts w:ascii="Times New Roman" w:hAnsi="Times New Roman" w:cs="Times New Roman"/>
              </w:rPr>
              <w:t>3</w:t>
            </w:r>
          </w:p>
        </w:tc>
        <w:tc>
          <w:tcPr>
            <w:tcW w:w="1371" w:type="dxa"/>
            <w:gridSpan w:val="2"/>
          </w:tcPr>
          <w:p w14:paraId="01FFEB0B" w14:textId="55878019" w:rsidR="00C47291" w:rsidRPr="00C47291" w:rsidRDefault="00C47291" w:rsidP="00A27014">
            <w:pPr>
              <w:ind w:left="-82" w:right="-164"/>
              <w:rPr>
                <w:rFonts w:ascii="Times New Roman" w:hAnsi="Times New Roman" w:cs="Times New Roman"/>
              </w:rPr>
            </w:pPr>
            <w:r w:rsidRPr="00C47291">
              <w:rPr>
                <w:rFonts w:ascii="Times New Roman" w:hAnsi="Times New Roman" w:cs="Times New Roman"/>
              </w:rPr>
              <w:t>2.5 Semest</w:t>
            </w:r>
            <w:r>
              <w:rPr>
                <w:rFonts w:ascii="Times New Roman" w:hAnsi="Times New Roman" w:cs="Times New Roman"/>
              </w:rPr>
              <w:t>er</w:t>
            </w:r>
          </w:p>
        </w:tc>
        <w:tc>
          <w:tcPr>
            <w:tcW w:w="476" w:type="dxa"/>
            <w:gridSpan w:val="2"/>
          </w:tcPr>
          <w:p w14:paraId="51E8B360" w14:textId="77777777" w:rsidR="00C47291" w:rsidRPr="00C47291" w:rsidRDefault="00C47291" w:rsidP="00A27014">
            <w:pPr>
              <w:rPr>
                <w:rFonts w:ascii="Times New Roman" w:hAnsi="Times New Roman" w:cs="Times New Roman"/>
              </w:rPr>
            </w:pPr>
            <w:r w:rsidRPr="00C47291">
              <w:rPr>
                <w:rFonts w:ascii="Times New Roman" w:hAnsi="Times New Roman" w:cs="Times New Roman"/>
              </w:rPr>
              <w:t>5</w:t>
            </w:r>
          </w:p>
        </w:tc>
        <w:tc>
          <w:tcPr>
            <w:tcW w:w="1862" w:type="dxa"/>
          </w:tcPr>
          <w:p w14:paraId="6736546C" w14:textId="21E8FD81" w:rsidR="00C47291" w:rsidRPr="00C47291" w:rsidRDefault="00C47291" w:rsidP="00A27014">
            <w:pPr>
              <w:ind w:left="-80" w:right="-122"/>
              <w:rPr>
                <w:rFonts w:ascii="Times New Roman" w:hAnsi="Times New Roman" w:cs="Times New Roman"/>
              </w:rPr>
            </w:pPr>
            <w:r w:rsidRPr="00C47291">
              <w:rPr>
                <w:rFonts w:ascii="Times New Roman" w:hAnsi="Times New Roman" w:cs="Times New Roman"/>
              </w:rPr>
              <w:t xml:space="preserve">2.6. </w:t>
            </w:r>
            <w:proofErr w:type="spellStart"/>
            <w:r>
              <w:rPr>
                <w:rFonts w:ascii="Times New Roman" w:eastAsia="Times New Roman" w:hAnsi="Times New Roman" w:cs="Times New Roman"/>
                <w:sz w:val="24"/>
              </w:rPr>
              <w:t>Prüfungsform</w:t>
            </w:r>
            <w:proofErr w:type="spellEnd"/>
          </w:p>
        </w:tc>
        <w:tc>
          <w:tcPr>
            <w:tcW w:w="481" w:type="dxa"/>
          </w:tcPr>
          <w:p w14:paraId="2A51AF51" w14:textId="77777777" w:rsidR="00C47291" w:rsidRPr="00C47291" w:rsidRDefault="00C47291" w:rsidP="00A27014">
            <w:pPr>
              <w:rPr>
                <w:rFonts w:ascii="Times New Roman" w:hAnsi="Times New Roman" w:cs="Times New Roman"/>
              </w:rPr>
            </w:pPr>
            <w:r w:rsidRPr="00C47291">
              <w:rPr>
                <w:rFonts w:ascii="Times New Roman" w:hAnsi="Times New Roman" w:cs="Times New Roman"/>
              </w:rPr>
              <w:t>C</w:t>
            </w:r>
          </w:p>
        </w:tc>
        <w:tc>
          <w:tcPr>
            <w:tcW w:w="1884" w:type="dxa"/>
          </w:tcPr>
          <w:p w14:paraId="1ABF887A" w14:textId="5B2310B1" w:rsidR="00C47291" w:rsidRPr="00C47291" w:rsidRDefault="00C47291" w:rsidP="00A27014">
            <w:pPr>
              <w:ind w:left="-38" w:right="-136"/>
              <w:rPr>
                <w:rFonts w:ascii="Times New Roman" w:hAnsi="Times New Roman" w:cs="Times New Roman"/>
              </w:rPr>
            </w:pPr>
            <w:r w:rsidRPr="00C47291">
              <w:rPr>
                <w:rFonts w:ascii="Times New Roman" w:hAnsi="Times New Roman" w:cs="Times New Roman"/>
              </w:rPr>
              <w:t xml:space="preserve">2.7 </w:t>
            </w:r>
            <w:r>
              <w:rPr>
                <w:rFonts w:ascii="Times New Roman" w:eastAsia="Times New Roman" w:hAnsi="Times New Roman" w:cs="Times New Roman"/>
                <w:sz w:val="24"/>
              </w:rPr>
              <w:t>Art der LV</w:t>
            </w:r>
          </w:p>
        </w:tc>
        <w:tc>
          <w:tcPr>
            <w:tcW w:w="1776" w:type="dxa"/>
          </w:tcPr>
          <w:p w14:paraId="40E35FD3" w14:textId="005BD1CD" w:rsidR="00C47291" w:rsidRPr="00C47291" w:rsidRDefault="00C47291" w:rsidP="00A27014">
            <w:pPr>
              <w:rPr>
                <w:rFonts w:ascii="Times New Roman" w:hAnsi="Times New Roman" w:cs="Times New Roman"/>
              </w:rPr>
            </w:pPr>
            <w:proofErr w:type="spellStart"/>
            <w:r>
              <w:rPr>
                <w:rFonts w:ascii="Times New Roman" w:eastAsia="Times New Roman" w:hAnsi="Times New Roman" w:cs="Times New Roman"/>
                <w:sz w:val="24"/>
              </w:rPr>
              <w:t>Wahlpflichtfach</w:t>
            </w:r>
            <w:proofErr w:type="spellEnd"/>
          </w:p>
        </w:tc>
      </w:tr>
      <w:tr w:rsidR="00C47291" w:rsidRPr="002F6D9B" w14:paraId="375345B0" w14:textId="77777777" w:rsidTr="00C47291">
        <w:tc>
          <w:tcPr>
            <w:tcW w:w="1886" w:type="dxa"/>
          </w:tcPr>
          <w:p w14:paraId="45AB97D7" w14:textId="6CE000B4" w:rsidR="00C47291" w:rsidRPr="00C47291" w:rsidRDefault="00C47291" w:rsidP="00A27014">
            <w:pPr>
              <w:ind w:right="-189"/>
              <w:rPr>
                <w:rFonts w:ascii="Times New Roman" w:hAnsi="Times New Roman" w:cs="Times New Roman"/>
              </w:rPr>
            </w:pPr>
            <w:r w:rsidRPr="00C47291">
              <w:rPr>
                <w:rFonts w:ascii="Times New Roman" w:hAnsi="Times New Roman" w:cs="Times New Roman"/>
              </w:rPr>
              <w:t xml:space="preserve">2.8 </w:t>
            </w:r>
            <w:proofErr w:type="spellStart"/>
            <w:r>
              <w:rPr>
                <w:rFonts w:ascii="Times New Roman" w:eastAsia="Times New Roman" w:hAnsi="Times New Roman" w:cs="Times New Roman"/>
                <w:sz w:val="24"/>
              </w:rPr>
              <w:t>Modulnumme</w:t>
            </w:r>
            <w:r>
              <w:rPr>
                <w:rFonts w:ascii="Times New Roman" w:eastAsia="Times New Roman" w:hAnsi="Times New Roman" w:cs="Times New Roman"/>
                <w:sz w:val="24"/>
              </w:rPr>
              <w:t>r</w:t>
            </w:r>
            <w:proofErr w:type="spellEnd"/>
          </w:p>
        </w:tc>
        <w:tc>
          <w:tcPr>
            <w:tcW w:w="8232" w:type="dxa"/>
            <w:gridSpan w:val="9"/>
          </w:tcPr>
          <w:p w14:paraId="62ECF3D6" w14:textId="77777777" w:rsidR="00C47291" w:rsidRPr="00C47291" w:rsidRDefault="00C47291" w:rsidP="00A27014">
            <w:pPr>
              <w:rPr>
                <w:rFonts w:ascii="Times New Roman" w:hAnsi="Times New Roman" w:cs="Times New Roman"/>
              </w:rPr>
            </w:pPr>
            <w:r w:rsidRPr="00C47291">
              <w:rPr>
                <w:rFonts w:ascii="Times New Roman" w:hAnsi="Times New Roman" w:cs="Times New Roman"/>
              </w:rPr>
              <w:t>MLG5012</w:t>
            </w:r>
          </w:p>
        </w:tc>
      </w:tr>
    </w:tbl>
    <w:p w14:paraId="4B212AA9" w14:textId="77777777" w:rsidR="00175498" w:rsidRDefault="001E756B" w:rsidP="006274C5">
      <w:pPr>
        <w:spacing w:after="0"/>
      </w:pPr>
      <w:r>
        <w:rPr>
          <w:rFonts w:ascii="Times New Roman" w:eastAsia="Times New Roman" w:hAnsi="Times New Roman" w:cs="Times New Roman"/>
          <w:sz w:val="24"/>
        </w:rPr>
        <w:t xml:space="preserve"> </w:t>
      </w:r>
    </w:p>
    <w:p w14:paraId="526E7EE5" w14:textId="77777777" w:rsidR="006274C5" w:rsidRPr="006274C5" w:rsidRDefault="006274C5" w:rsidP="006274C5">
      <w:pPr>
        <w:spacing w:after="218"/>
        <w:rPr>
          <w:rFonts w:ascii="Times New Roman" w:eastAsia="Times New Roman" w:hAnsi="Times New Roman" w:cs="Times New Roman"/>
          <w:sz w:val="24"/>
          <w:lang w:val="en-US"/>
        </w:rPr>
      </w:pPr>
      <w:r>
        <w:rPr>
          <w:rFonts w:ascii="Times New Roman" w:eastAsia="Times New Roman" w:hAnsi="Times New Roman" w:cs="Times New Roman"/>
          <w:b/>
          <w:sz w:val="24"/>
          <w:lang w:val="en-US"/>
        </w:rPr>
        <w:t>3</w:t>
      </w:r>
      <w:r w:rsidRPr="006274C5">
        <w:rPr>
          <w:rFonts w:ascii="Times New Roman" w:eastAsia="Times New Roman" w:hAnsi="Times New Roman" w:cs="Times New Roman"/>
          <w:b/>
          <w:sz w:val="24"/>
          <w:lang w:val="en-US"/>
        </w:rPr>
        <w:t xml:space="preserve">. </w:t>
      </w:r>
      <w:proofErr w:type="spellStart"/>
      <w:r>
        <w:rPr>
          <w:rFonts w:ascii="Times New Roman"/>
          <w:b/>
          <w:bCs/>
          <w:sz w:val="24"/>
          <w:szCs w:val="24"/>
        </w:rPr>
        <w:t>Gesch</w:t>
      </w:r>
      <w:r>
        <w:rPr>
          <w:rFonts w:ascii="Liberation Serif"/>
          <w:b/>
          <w:bCs/>
          <w:sz w:val="24"/>
          <w:szCs w:val="24"/>
        </w:rPr>
        <w:t>ä</w:t>
      </w:r>
      <w:r>
        <w:rPr>
          <w:rFonts w:ascii="Times New Roman" w:hAnsi="Times New Roman"/>
          <w:b/>
          <w:bCs/>
          <w:sz w:val="24"/>
          <w:szCs w:val="24"/>
        </w:rPr>
        <w:t>tzter</w:t>
      </w:r>
      <w:proofErr w:type="spellEnd"/>
      <w:r>
        <w:rPr>
          <w:rFonts w:ascii="Times New Roman" w:hAnsi="Times New Roman"/>
          <w:b/>
          <w:bCs/>
          <w:sz w:val="24"/>
          <w:szCs w:val="24"/>
        </w:rPr>
        <w:t xml:space="preserve"> Workload in </w:t>
      </w:r>
      <w:proofErr w:type="spellStart"/>
      <w:r>
        <w:rPr>
          <w:rFonts w:ascii="Times New Roman" w:hAnsi="Times New Roman"/>
          <w:b/>
          <w:bCs/>
          <w:sz w:val="24"/>
          <w:szCs w:val="24"/>
        </w:rPr>
        <w:t>Stunden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555"/>
      </w:tblGrid>
      <w:tr w:rsidR="006274C5" w:rsidRPr="006274C5" w14:paraId="4060ACFF" w14:textId="77777777" w:rsidTr="00ED4D5E">
        <w:tc>
          <w:tcPr>
            <w:tcW w:w="3790" w:type="dxa"/>
          </w:tcPr>
          <w:p w14:paraId="7406E770"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 xml:space="preserve">3.1 </w:t>
            </w:r>
            <w:r>
              <w:rPr>
                <w:rFonts w:ascii="Times New Roman" w:eastAsia="Times New Roman" w:hAnsi="Times New Roman" w:cs="Times New Roman"/>
                <w:sz w:val="24"/>
                <w:lang w:val="en-US"/>
              </w:rPr>
              <w:t>SWS</w:t>
            </w:r>
          </w:p>
        </w:tc>
        <w:tc>
          <w:tcPr>
            <w:tcW w:w="574" w:type="dxa"/>
            <w:gridSpan w:val="2"/>
          </w:tcPr>
          <w:p w14:paraId="47E9A222"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2</w:t>
            </w:r>
          </w:p>
        </w:tc>
        <w:tc>
          <w:tcPr>
            <w:tcW w:w="2102" w:type="dxa"/>
            <w:gridSpan w:val="2"/>
          </w:tcPr>
          <w:p w14:paraId="68FDC24C" w14:textId="77777777" w:rsidR="006274C5" w:rsidRPr="006274C5" w:rsidRDefault="00134A2D" w:rsidP="006274C5">
            <w:pPr>
              <w:rPr>
                <w:rFonts w:eastAsia="Times New Roman" w:hAnsi="Liberation Serif" w:cs="Times New Roman"/>
              </w:rPr>
            </w:pPr>
            <w:r>
              <w:rPr>
                <w:rFonts w:ascii="Times New Roman"/>
                <w:sz w:val="24"/>
                <w:szCs w:val="24"/>
              </w:rPr>
              <w:t>V</w:t>
            </w:r>
            <w:r w:rsidR="006274C5">
              <w:rPr>
                <w:rFonts w:ascii="Times New Roman"/>
                <w:sz w:val="24"/>
                <w:szCs w:val="24"/>
              </w:rPr>
              <w:t xml:space="preserve">on </w:t>
            </w:r>
            <w:proofErr w:type="spellStart"/>
            <w:r w:rsidR="006274C5">
              <w:rPr>
                <w:rFonts w:ascii="Times New Roman"/>
                <w:sz w:val="24"/>
                <w:szCs w:val="24"/>
              </w:rPr>
              <w:t>denen</w:t>
            </w:r>
            <w:proofErr w:type="spellEnd"/>
            <w:r w:rsidR="006274C5" w:rsidRPr="006274C5">
              <w:rPr>
                <w:rFonts w:ascii="Times New Roman" w:eastAsia="Times New Roman" w:hAnsi="Times New Roman" w:cs="Times New Roman"/>
                <w:sz w:val="24"/>
                <w:lang w:val="en-US"/>
              </w:rPr>
              <w:t xml:space="preserve">: 3.2 </w:t>
            </w:r>
            <w:proofErr w:type="spellStart"/>
            <w:r w:rsidR="006274C5">
              <w:rPr>
                <w:rFonts w:ascii="Times New Roman" w:eastAsia="Times New Roman" w:hAnsi="Times New Roman" w:cs="Times New Roman"/>
                <w:sz w:val="24"/>
                <w:lang w:val="en-US"/>
              </w:rPr>
              <w:t>Vorlesung</w:t>
            </w:r>
            <w:proofErr w:type="spellEnd"/>
          </w:p>
        </w:tc>
        <w:tc>
          <w:tcPr>
            <w:tcW w:w="591" w:type="dxa"/>
          </w:tcPr>
          <w:p w14:paraId="6A13D68B"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0</w:t>
            </w:r>
          </w:p>
        </w:tc>
        <w:tc>
          <w:tcPr>
            <w:tcW w:w="2413" w:type="dxa"/>
          </w:tcPr>
          <w:p w14:paraId="161A72C8"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 xml:space="preserve">3.3 </w:t>
            </w:r>
            <w:r w:rsidR="00134A2D">
              <w:rPr>
                <w:rFonts w:ascii="Times New Roman" w:eastAsia="Times New Roman" w:hAnsi="Times New Roman" w:cs="Times New Roman"/>
                <w:sz w:val="24"/>
                <w:lang w:val="en-US"/>
              </w:rPr>
              <w:t>S</w:t>
            </w:r>
            <w:r w:rsidRPr="006274C5">
              <w:rPr>
                <w:rFonts w:ascii="Times New Roman" w:eastAsia="Times New Roman" w:hAnsi="Times New Roman" w:cs="Times New Roman"/>
                <w:sz w:val="24"/>
                <w:lang w:val="en-US"/>
              </w:rPr>
              <w:t>eminar/</w:t>
            </w:r>
            <w:r w:rsidR="00134A2D">
              <w:rPr>
                <w:rFonts w:ascii="Times New Roman" w:eastAsia="Times New Roman" w:hAnsi="Times New Roman" w:cs="Times New Roman"/>
                <w:sz w:val="24"/>
                <w:lang w:val="en-US"/>
              </w:rPr>
              <w:t>Labor</w:t>
            </w:r>
          </w:p>
        </w:tc>
        <w:tc>
          <w:tcPr>
            <w:tcW w:w="555" w:type="dxa"/>
          </w:tcPr>
          <w:p w14:paraId="0FB225CC"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2</w:t>
            </w:r>
          </w:p>
        </w:tc>
      </w:tr>
      <w:tr w:rsidR="006274C5" w:rsidRPr="006274C5" w14:paraId="572EF64A" w14:textId="77777777" w:rsidTr="00ED4D5E">
        <w:tc>
          <w:tcPr>
            <w:tcW w:w="3790" w:type="dxa"/>
            <w:shd w:val="clear" w:color="auto" w:fill="D9D9D9"/>
          </w:tcPr>
          <w:p w14:paraId="57D97AB7" w14:textId="77777777" w:rsidR="006274C5" w:rsidRDefault="006274C5" w:rsidP="006274C5">
            <w:pPr>
              <w:rPr>
                <w:rFonts w:eastAsia="Times New Roman" w:hAnsi="Liberation Serif" w:cs="Times New Roman"/>
              </w:rPr>
            </w:pPr>
            <w:r w:rsidRPr="006274C5">
              <w:rPr>
                <w:rFonts w:ascii="Times New Roman" w:eastAsia="Times New Roman" w:hAnsi="Times New Roman" w:cs="Times New Roman"/>
                <w:sz w:val="24"/>
                <w:lang w:val="en-US"/>
              </w:rPr>
              <w:t xml:space="preserve">3.4 </w:t>
            </w:r>
            <w:proofErr w:type="spellStart"/>
            <w:r>
              <w:rPr>
                <w:rFonts w:ascii="Times New Roman"/>
                <w:sz w:val="24"/>
                <w:szCs w:val="24"/>
              </w:rPr>
              <w:t>Gesamte</w:t>
            </w:r>
            <w:proofErr w:type="spellEnd"/>
            <w:r>
              <w:rPr>
                <w:rFonts w:ascii="Times New Roman"/>
                <w:sz w:val="24"/>
                <w:szCs w:val="24"/>
              </w:rPr>
              <w:t xml:space="preserve"> </w:t>
            </w:r>
            <w:proofErr w:type="spellStart"/>
            <w:r>
              <w:rPr>
                <w:rFonts w:ascii="Times New Roman"/>
                <w:sz w:val="24"/>
                <w:szCs w:val="24"/>
              </w:rPr>
              <w:t>Stundenanzahl</w:t>
            </w:r>
            <w:proofErr w:type="spellEnd"/>
            <w:r>
              <w:rPr>
                <w:rFonts w:ascii="Times New Roman"/>
                <w:sz w:val="24"/>
                <w:szCs w:val="24"/>
              </w:rPr>
              <w:t xml:space="preserve"> </w:t>
            </w:r>
            <w:proofErr w:type="spellStart"/>
            <w:r>
              <w:rPr>
                <w:rFonts w:ascii="Times New Roman"/>
                <w:sz w:val="24"/>
                <w:szCs w:val="24"/>
              </w:rPr>
              <w:t>im</w:t>
            </w:r>
            <w:proofErr w:type="spellEnd"/>
            <w:r>
              <w:rPr>
                <w:rFonts w:ascii="Times New Roman"/>
                <w:sz w:val="24"/>
                <w:szCs w:val="24"/>
              </w:rPr>
              <w:t xml:space="preserve"> </w:t>
            </w:r>
            <w:proofErr w:type="spellStart"/>
            <w:r>
              <w:rPr>
                <w:rFonts w:ascii="Times New Roman"/>
                <w:sz w:val="24"/>
                <w:szCs w:val="24"/>
              </w:rPr>
              <w:t>Lehrplan</w:t>
            </w:r>
            <w:proofErr w:type="spellEnd"/>
          </w:p>
          <w:p w14:paraId="4D45B4A4" w14:textId="77777777" w:rsidR="006274C5" w:rsidRPr="006274C5" w:rsidRDefault="006274C5" w:rsidP="006274C5">
            <w:pPr>
              <w:spacing w:after="218"/>
              <w:rPr>
                <w:rFonts w:ascii="Times New Roman" w:eastAsia="Times New Roman" w:hAnsi="Times New Roman" w:cs="Times New Roman"/>
                <w:sz w:val="24"/>
                <w:lang w:val="en-US"/>
              </w:rPr>
            </w:pPr>
          </w:p>
        </w:tc>
        <w:tc>
          <w:tcPr>
            <w:tcW w:w="574" w:type="dxa"/>
            <w:gridSpan w:val="2"/>
            <w:shd w:val="clear" w:color="auto" w:fill="D9D9D9"/>
          </w:tcPr>
          <w:p w14:paraId="062FE294"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28</w:t>
            </w:r>
          </w:p>
        </w:tc>
        <w:tc>
          <w:tcPr>
            <w:tcW w:w="2102" w:type="dxa"/>
            <w:gridSpan w:val="2"/>
            <w:shd w:val="clear" w:color="auto" w:fill="D9D9D9"/>
          </w:tcPr>
          <w:p w14:paraId="761409ED" w14:textId="77777777" w:rsidR="006274C5" w:rsidRPr="006274C5" w:rsidRDefault="006274C5" w:rsidP="006274C5">
            <w:pPr>
              <w:spacing w:after="218"/>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Von </w:t>
            </w:r>
            <w:proofErr w:type="spellStart"/>
            <w:r>
              <w:rPr>
                <w:rFonts w:ascii="Times New Roman" w:eastAsia="Times New Roman" w:hAnsi="Times New Roman" w:cs="Times New Roman"/>
                <w:sz w:val="24"/>
                <w:lang w:val="en-US"/>
              </w:rPr>
              <w:t>denen</w:t>
            </w:r>
            <w:proofErr w:type="spellEnd"/>
            <w:r w:rsidRPr="006274C5">
              <w:rPr>
                <w:rFonts w:ascii="Times New Roman" w:eastAsia="Times New Roman" w:hAnsi="Times New Roman" w:cs="Times New Roman"/>
                <w:sz w:val="24"/>
                <w:lang w:val="en-US"/>
              </w:rPr>
              <w:t xml:space="preserve">: 3.5 </w:t>
            </w:r>
            <w:proofErr w:type="spellStart"/>
            <w:r>
              <w:rPr>
                <w:rFonts w:ascii="Times New Roman" w:eastAsia="Times New Roman" w:hAnsi="Times New Roman" w:cs="Times New Roman"/>
                <w:sz w:val="24"/>
                <w:lang w:val="en-US"/>
              </w:rPr>
              <w:t>Vorlesung</w:t>
            </w:r>
            <w:proofErr w:type="spellEnd"/>
          </w:p>
        </w:tc>
        <w:tc>
          <w:tcPr>
            <w:tcW w:w="591" w:type="dxa"/>
            <w:shd w:val="clear" w:color="auto" w:fill="D9D9D9"/>
          </w:tcPr>
          <w:p w14:paraId="79CDB1D8"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0</w:t>
            </w:r>
          </w:p>
        </w:tc>
        <w:tc>
          <w:tcPr>
            <w:tcW w:w="2413" w:type="dxa"/>
            <w:shd w:val="clear" w:color="auto" w:fill="D9D9D9"/>
          </w:tcPr>
          <w:p w14:paraId="632CA946"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 xml:space="preserve">3.6 </w:t>
            </w:r>
            <w:r w:rsidR="00134A2D">
              <w:rPr>
                <w:rFonts w:ascii="Times New Roman" w:eastAsia="Times New Roman" w:hAnsi="Times New Roman" w:cs="Times New Roman"/>
                <w:sz w:val="24"/>
                <w:lang w:val="en-US"/>
              </w:rPr>
              <w:t>Seminar/Labor</w:t>
            </w:r>
          </w:p>
        </w:tc>
        <w:tc>
          <w:tcPr>
            <w:tcW w:w="555" w:type="dxa"/>
            <w:shd w:val="clear" w:color="auto" w:fill="D9D9D9"/>
          </w:tcPr>
          <w:p w14:paraId="4366BB5F" w14:textId="77777777" w:rsidR="006274C5" w:rsidRPr="006274C5" w:rsidRDefault="006274C5" w:rsidP="006274C5">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28</w:t>
            </w:r>
          </w:p>
        </w:tc>
      </w:tr>
      <w:tr w:rsidR="00134A2D" w:rsidRPr="006274C5" w14:paraId="5089AD9A" w14:textId="77777777" w:rsidTr="00ED4D5E">
        <w:tc>
          <w:tcPr>
            <w:tcW w:w="9470" w:type="dxa"/>
            <w:gridSpan w:val="7"/>
          </w:tcPr>
          <w:p w14:paraId="3FAB595D" w14:textId="77777777" w:rsidR="00134A2D" w:rsidRDefault="00134A2D" w:rsidP="00134A2D">
            <w:pPr>
              <w:rPr>
                <w:rFonts w:eastAsia="Times New Roman" w:hAnsi="Liberation Serif"/>
              </w:rPr>
            </w:pPr>
            <w:proofErr w:type="spellStart"/>
            <w:r>
              <w:rPr>
                <w:rFonts w:ascii="Times New Roman"/>
                <w:sz w:val="24"/>
                <w:szCs w:val="24"/>
              </w:rPr>
              <w:t>Verteilung</w:t>
            </w:r>
            <w:proofErr w:type="spellEnd"/>
            <w:r>
              <w:rPr>
                <w:rFonts w:ascii="Times New Roman"/>
                <w:sz w:val="24"/>
                <w:szCs w:val="24"/>
              </w:rPr>
              <w:t xml:space="preserve"> der </w:t>
            </w:r>
            <w:proofErr w:type="spellStart"/>
            <w:r>
              <w:rPr>
                <w:rFonts w:ascii="Times New Roman"/>
                <w:sz w:val="24"/>
                <w:szCs w:val="24"/>
              </w:rPr>
              <w:t>Studienzeit</w:t>
            </w:r>
            <w:proofErr w:type="spellEnd"/>
            <w:r>
              <w:rPr>
                <w:rFonts w:ascii="Times New Roman"/>
                <w:sz w:val="24"/>
                <w:szCs w:val="24"/>
              </w:rPr>
              <w:t>:</w:t>
            </w:r>
          </w:p>
        </w:tc>
        <w:tc>
          <w:tcPr>
            <w:tcW w:w="555" w:type="dxa"/>
          </w:tcPr>
          <w:p w14:paraId="2B900E84" w14:textId="77777777" w:rsidR="00134A2D" w:rsidRPr="006274C5" w:rsidRDefault="00134A2D" w:rsidP="00134A2D">
            <w:pPr>
              <w:spacing w:after="218"/>
              <w:rPr>
                <w:rFonts w:ascii="Times New Roman" w:eastAsia="Times New Roman" w:hAnsi="Times New Roman" w:cs="Times New Roman"/>
                <w:sz w:val="24"/>
                <w:lang w:val="en-US"/>
              </w:rPr>
            </w:pPr>
            <w:r>
              <w:rPr>
                <w:rFonts w:ascii="Times New Roman" w:eastAsia="Times New Roman" w:hAnsi="Times New Roman" w:cs="Times New Roman"/>
                <w:sz w:val="24"/>
                <w:lang w:val="en-US"/>
              </w:rPr>
              <w:t>Std</w:t>
            </w:r>
          </w:p>
        </w:tc>
      </w:tr>
      <w:tr w:rsidR="00134A2D" w:rsidRPr="006274C5" w14:paraId="403ACEFD" w14:textId="77777777" w:rsidTr="00ED4D5E">
        <w:tc>
          <w:tcPr>
            <w:tcW w:w="9470" w:type="dxa"/>
            <w:gridSpan w:val="7"/>
          </w:tcPr>
          <w:p w14:paraId="4CD5CA01" w14:textId="77777777" w:rsidR="00134A2D" w:rsidRPr="00134A2D" w:rsidRDefault="00134A2D" w:rsidP="00134A2D">
            <w:pPr>
              <w:rPr>
                <w:lang w:val="de-DE"/>
              </w:rPr>
            </w:pPr>
            <w:r w:rsidRPr="00134A2D">
              <w:rPr>
                <w:rFonts w:ascii="Times New Roman"/>
                <w:sz w:val="24"/>
                <w:szCs w:val="24"/>
                <w:lang w:val="de-DE"/>
              </w:rPr>
              <w:t>Studium nach Handb</w:t>
            </w:r>
            <w:r w:rsidRPr="00134A2D">
              <w:rPr>
                <w:rFonts w:ascii="Liberation Serif"/>
                <w:sz w:val="24"/>
                <w:szCs w:val="24"/>
                <w:lang w:val="de-DE"/>
              </w:rPr>
              <w:t>ü</w:t>
            </w:r>
            <w:r w:rsidRPr="00134A2D">
              <w:rPr>
                <w:rFonts w:ascii="Times New Roman" w:hAnsi="Times New Roman"/>
                <w:sz w:val="24"/>
                <w:szCs w:val="24"/>
                <w:lang w:val="de-DE"/>
              </w:rPr>
              <w:t>cher, Kursbuch, Bibliographie und Mitschriften</w:t>
            </w:r>
          </w:p>
        </w:tc>
        <w:tc>
          <w:tcPr>
            <w:tcW w:w="555" w:type="dxa"/>
          </w:tcPr>
          <w:p w14:paraId="40B37921" w14:textId="77777777" w:rsidR="00134A2D" w:rsidRPr="006274C5" w:rsidRDefault="00134A2D" w:rsidP="00134A2D">
            <w:pPr>
              <w:spacing w:after="218"/>
              <w:rPr>
                <w:rFonts w:ascii="Times New Roman" w:eastAsia="Times New Roman" w:hAnsi="Times New Roman" w:cs="Times New Roman"/>
                <w:sz w:val="24"/>
              </w:rPr>
            </w:pPr>
            <w:r w:rsidRPr="006274C5">
              <w:rPr>
                <w:rFonts w:ascii="Times New Roman" w:eastAsia="Times New Roman" w:hAnsi="Times New Roman" w:cs="Times New Roman"/>
                <w:sz w:val="24"/>
              </w:rPr>
              <w:t>5</w:t>
            </w:r>
          </w:p>
        </w:tc>
      </w:tr>
      <w:tr w:rsidR="00134A2D" w:rsidRPr="006274C5" w14:paraId="4C0BD610" w14:textId="77777777" w:rsidTr="00ED4D5E">
        <w:tc>
          <w:tcPr>
            <w:tcW w:w="9470" w:type="dxa"/>
            <w:gridSpan w:val="7"/>
          </w:tcPr>
          <w:p w14:paraId="2B239E3F" w14:textId="77777777" w:rsidR="00134A2D" w:rsidRPr="00134A2D" w:rsidRDefault="00134A2D" w:rsidP="00134A2D">
            <w:pPr>
              <w:rPr>
                <w:lang w:val="de-DE"/>
              </w:rPr>
            </w:pPr>
            <w:r w:rsidRPr="00134A2D">
              <w:rPr>
                <w:rFonts w:ascii="Times New Roman"/>
                <w:sz w:val="24"/>
                <w:szCs w:val="24"/>
                <w:lang w:val="de-DE"/>
              </w:rPr>
              <w:t>Zus</w:t>
            </w:r>
            <w:r w:rsidRPr="00134A2D">
              <w:rPr>
                <w:rFonts w:ascii="Liberation Serif"/>
                <w:sz w:val="24"/>
                <w:szCs w:val="24"/>
                <w:lang w:val="de-DE"/>
              </w:rPr>
              <w:t>ä</w:t>
            </w:r>
            <w:r w:rsidRPr="00134A2D">
              <w:rPr>
                <w:rFonts w:ascii="Times New Roman" w:hAnsi="Times New Roman"/>
                <w:sz w:val="24"/>
                <w:szCs w:val="24"/>
                <w:lang w:val="de-DE"/>
              </w:rPr>
              <w:t>tzliche Vorbereitung in der Bibliothek, auf elektronischen Fachplattformen und durch Feldforschung</w:t>
            </w:r>
          </w:p>
        </w:tc>
        <w:tc>
          <w:tcPr>
            <w:tcW w:w="555" w:type="dxa"/>
          </w:tcPr>
          <w:p w14:paraId="107AA4AA" w14:textId="77777777" w:rsidR="00134A2D" w:rsidRPr="006274C5" w:rsidRDefault="00134A2D" w:rsidP="00134A2D">
            <w:pPr>
              <w:spacing w:after="218"/>
              <w:rPr>
                <w:rFonts w:ascii="Times New Roman" w:eastAsia="Times New Roman" w:hAnsi="Times New Roman" w:cs="Times New Roman"/>
                <w:sz w:val="24"/>
              </w:rPr>
            </w:pPr>
            <w:r w:rsidRPr="006274C5">
              <w:rPr>
                <w:rFonts w:ascii="Times New Roman" w:eastAsia="Times New Roman" w:hAnsi="Times New Roman" w:cs="Times New Roman"/>
                <w:sz w:val="24"/>
              </w:rPr>
              <w:t>5</w:t>
            </w:r>
          </w:p>
        </w:tc>
      </w:tr>
      <w:tr w:rsidR="00134A2D" w:rsidRPr="006274C5" w14:paraId="2AB1FA38" w14:textId="77777777" w:rsidTr="00ED4D5E">
        <w:tc>
          <w:tcPr>
            <w:tcW w:w="9470" w:type="dxa"/>
            <w:gridSpan w:val="7"/>
          </w:tcPr>
          <w:p w14:paraId="7D200883" w14:textId="77777777" w:rsidR="00134A2D" w:rsidRPr="00134A2D" w:rsidRDefault="00134A2D" w:rsidP="00134A2D">
            <w:pPr>
              <w:rPr>
                <w:lang w:val="de-DE"/>
              </w:rPr>
            </w:pPr>
            <w:r w:rsidRPr="00134A2D">
              <w:rPr>
                <w:rFonts w:ascii="Times New Roman"/>
                <w:sz w:val="24"/>
                <w:szCs w:val="24"/>
                <w:lang w:val="de-DE"/>
              </w:rPr>
              <w:t>Vorbereitung von Seminaren/</w:t>
            </w:r>
            <w:r w:rsidRPr="00134A2D">
              <w:rPr>
                <w:rFonts w:ascii="Liberation Serif"/>
                <w:sz w:val="24"/>
                <w:szCs w:val="24"/>
                <w:lang w:val="de-DE"/>
              </w:rPr>
              <w:t>Ü</w:t>
            </w:r>
            <w:r w:rsidRPr="00134A2D">
              <w:rPr>
                <w:rFonts w:ascii="Times New Roman" w:hAnsi="Times New Roman"/>
                <w:sz w:val="24"/>
                <w:szCs w:val="24"/>
                <w:lang w:val="de-DE"/>
              </w:rPr>
              <w:t>bungen, Pr</w:t>
            </w:r>
            <w:r w:rsidRPr="00134A2D">
              <w:rPr>
                <w:rFonts w:ascii="Liberation Serif"/>
                <w:sz w:val="24"/>
                <w:szCs w:val="24"/>
                <w:lang w:val="de-DE"/>
              </w:rPr>
              <w:t>ä</w:t>
            </w:r>
            <w:r w:rsidRPr="00134A2D">
              <w:rPr>
                <w:rFonts w:ascii="Times New Roman" w:hAnsi="Times New Roman"/>
                <w:sz w:val="24"/>
                <w:szCs w:val="24"/>
                <w:lang w:val="de-DE"/>
              </w:rPr>
              <w:t>sentationen, Referate, Portfolios und Essays</w:t>
            </w:r>
          </w:p>
        </w:tc>
        <w:tc>
          <w:tcPr>
            <w:tcW w:w="555" w:type="dxa"/>
          </w:tcPr>
          <w:p w14:paraId="50F38E96" w14:textId="77777777" w:rsidR="00134A2D" w:rsidRPr="006274C5" w:rsidRDefault="00134A2D" w:rsidP="00134A2D">
            <w:pPr>
              <w:spacing w:after="218"/>
              <w:rPr>
                <w:rFonts w:ascii="Times New Roman" w:eastAsia="Times New Roman" w:hAnsi="Times New Roman" w:cs="Times New Roman"/>
                <w:sz w:val="24"/>
              </w:rPr>
            </w:pPr>
            <w:r w:rsidRPr="006274C5">
              <w:rPr>
                <w:rFonts w:ascii="Times New Roman" w:eastAsia="Times New Roman" w:hAnsi="Times New Roman" w:cs="Times New Roman"/>
                <w:sz w:val="24"/>
              </w:rPr>
              <w:t>5</w:t>
            </w:r>
          </w:p>
        </w:tc>
      </w:tr>
      <w:tr w:rsidR="00134A2D" w:rsidRPr="006274C5" w14:paraId="05FAA240" w14:textId="77777777" w:rsidTr="00ED4D5E">
        <w:tc>
          <w:tcPr>
            <w:tcW w:w="9470" w:type="dxa"/>
            <w:gridSpan w:val="7"/>
          </w:tcPr>
          <w:p w14:paraId="08D8F523" w14:textId="77777777" w:rsidR="00134A2D" w:rsidRDefault="00134A2D" w:rsidP="00134A2D">
            <w:proofErr w:type="spellStart"/>
            <w:r>
              <w:rPr>
                <w:rFonts w:ascii="Times New Roman"/>
                <w:sz w:val="24"/>
                <w:szCs w:val="24"/>
              </w:rPr>
              <w:t>Tutorien</w:t>
            </w:r>
            <w:proofErr w:type="spellEnd"/>
          </w:p>
        </w:tc>
        <w:tc>
          <w:tcPr>
            <w:tcW w:w="555" w:type="dxa"/>
          </w:tcPr>
          <w:p w14:paraId="0640FB70" w14:textId="77777777" w:rsidR="00134A2D" w:rsidRPr="006274C5" w:rsidRDefault="00134A2D" w:rsidP="00134A2D">
            <w:pPr>
              <w:spacing w:after="218"/>
              <w:rPr>
                <w:rFonts w:ascii="Times New Roman" w:eastAsia="Times New Roman" w:hAnsi="Times New Roman" w:cs="Times New Roman"/>
                <w:sz w:val="24"/>
              </w:rPr>
            </w:pPr>
            <w:r w:rsidRPr="006274C5">
              <w:rPr>
                <w:rFonts w:ascii="Times New Roman" w:eastAsia="Times New Roman" w:hAnsi="Times New Roman" w:cs="Times New Roman"/>
                <w:sz w:val="24"/>
              </w:rPr>
              <w:t>5</w:t>
            </w:r>
          </w:p>
        </w:tc>
      </w:tr>
      <w:tr w:rsidR="00134A2D" w:rsidRPr="006274C5" w14:paraId="4CF01B71" w14:textId="77777777" w:rsidTr="00ED4D5E">
        <w:tc>
          <w:tcPr>
            <w:tcW w:w="9470" w:type="dxa"/>
            <w:gridSpan w:val="7"/>
          </w:tcPr>
          <w:p w14:paraId="7B2F2B51" w14:textId="77777777" w:rsidR="00134A2D" w:rsidRDefault="00134A2D" w:rsidP="00134A2D">
            <w:proofErr w:type="spellStart"/>
            <w:r>
              <w:rPr>
                <w:rFonts w:ascii="Times New Roman"/>
                <w:sz w:val="24"/>
                <w:szCs w:val="24"/>
              </w:rPr>
              <w:t>Pr</w:t>
            </w:r>
            <w:r>
              <w:rPr>
                <w:rFonts w:ascii="Liberation Serif"/>
                <w:sz w:val="24"/>
                <w:szCs w:val="24"/>
              </w:rPr>
              <w:t>ü</w:t>
            </w:r>
            <w:r>
              <w:rPr>
                <w:rFonts w:ascii="Times New Roman" w:hAnsi="Times New Roman"/>
                <w:sz w:val="24"/>
                <w:szCs w:val="24"/>
              </w:rPr>
              <w:t>fungen</w:t>
            </w:r>
            <w:proofErr w:type="spellEnd"/>
          </w:p>
        </w:tc>
        <w:tc>
          <w:tcPr>
            <w:tcW w:w="555" w:type="dxa"/>
          </w:tcPr>
          <w:p w14:paraId="5B9DB9DC" w14:textId="77777777" w:rsidR="00134A2D" w:rsidRPr="006274C5" w:rsidRDefault="00134A2D" w:rsidP="00134A2D">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2</w:t>
            </w:r>
          </w:p>
        </w:tc>
      </w:tr>
      <w:tr w:rsidR="00134A2D" w:rsidRPr="006274C5" w14:paraId="21252D60" w14:textId="77777777" w:rsidTr="00ED4D5E">
        <w:tc>
          <w:tcPr>
            <w:tcW w:w="9470" w:type="dxa"/>
            <w:gridSpan w:val="7"/>
          </w:tcPr>
          <w:p w14:paraId="325994D2" w14:textId="77777777" w:rsidR="00134A2D" w:rsidRDefault="00134A2D" w:rsidP="00134A2D">
            <w:r>
              <w:rPr>
                <w:rFonts w:ascii="Times New Roman"/>
                <w:sz w:val="24"/>
                <w:szCs w:val="24"/>
              </w:rPr>
              <w:t xml:space="preserve">Andere </w:t>
            </w:r>
            <w:proofErr w:type="spellStart"/>
            <w:r>
              <w:rPr>
                <w:rFonts w:ascii="Times New Roman"/>
                <w:sz w:val="24"/>
                <w:szCs w:val="24"/>
              </w:rPr>
              <w:t>T</w:t>
            </w:r>
            <w:r>
              <w:rPr>
                <w:rFonts w:ascii="Liberation Serif"/>
                <w:sz w:val="24"/>
                <w:szCs w:val="24"/>
              </w:rPr>
              <w:t>ä</w:t>
            </w:r>
            <w:r>
              <w:rPr>
                <w:rFonts w:ascii="Times New Roman" w:hAnsi="Times New Roman"/>
                <w:sz w:val="24"/>
                <w:szCs w:val="24"/>
              </w:rPr>
              <w:t>tigkeiten</w:t>
            </w:r>
            <w:proofErr w:type="spellEnd"/>
            <w:r>
              <w:rPr>
                <w:rFonts w:ascii="Times New Roman" w:hAnsi="Times New Roman"/>
                <w:sz w:val="24"/>
                <w:szCs w:val="24"/>
              </w:rPr>
              <w:t>: ..................</w:t>
            </w:r>
          </w:p>
        </w:tc>
        <w:tc>
          <w:tcPr>
            <w:tcW w:w="555" w:type="dxa"/>
          </w:tcPr>
          <w:p w14:paraId="31AEFCCE" w14:textId="77777777" w:rsidR="00134A2D" w:rsidRPr="006274C5" w:rsidRDefault="00134A2D" w:rsidP="00134A2D">
            <w:pPr>
              <w:spacing w:after="218"/>
              <w:rPr>
                <w:rFonts w:ascii="Times New Roman" w:eastAsia="Times New Roman" w:hAnsi="Times New Roman" w:cs="Times New Roman"/>
                <w:sz w:val="24"/>
                <w:lang w:val="en-US"/>
              </w:rPr>
            </w:pPr>
          </w:p>
        </w:tc>
      </w:tr>
      <w:tr w:rsidR="00134A2D" w:rsidRPr="006274C5" w14:paraId="4E704BEB" w14:textId="77777777" w:rsidTr="00ED4D5E">
        <w:trPr>
          <w:gridAfter w:val="4"/>
          <w:wAfter w:w="4697" w:type="dxa"/>
        </w:trPr>
        <w:tc>
          <w:tcPr>
            <w:tcW w:w="4248" w:type="dxa"/>
            <w:gridSpan w:val="2"/>
            <w:shd w:val="clear" w:color="auto" w:fill="D9D9D9"/>
          </w:tcPr>
          <w:p w14:paraId="2A4A7ABE" w14:textId="77777777" w:rsidR="00134A2D" w:rsidRDefault="00134A2D" w:rsidP="00134A2D">
            <w:pPr>
              <w:rPr>
                <w:rFonts w:eastAsia="Times New Roman" w:hAnsi="Liberation Serif"/>
              </w:rPr>
            </w:pPr>
            <w:r>
              <w:rPr>
                <w:rFonts w:ascii="Times New Roman"/>
                <w:sz w:val="24"/>
                <w:szCs w:val="24"/>
              </w:rPr>
              <w:t xml:space="preserve">3.7 </w:t>
            </w:r>
            <w:proofErr w:type="spellStart"/>
            <w:r>
              <w:rPr>
                <w:rFonts w:ascii="Times New Roman"/>
                <w:sz w:val="24"/>
                <w:szCs w:val="24"/>
              </w:rPr>
              <w:t>Gesamtstundenanzahl</w:t>
            </w:r>
            <w:proofErr w:type="spellEnd"/>
            <w:r>
              <w:rPr>
                <w:rFonts w:ascii="Times New Roman"/>
                <w:sz w:val="24"/>
                <w:szCs w:val="24"/>
              </w:rPr>
              <w:t xml:space="preserve"> </w:t>
            </w:r>
            <w:proofErr w:type="spellStart"/>
            <w:r>
              <w:rPr>
                <w:rFonts w:ascii="Times New Roman"/>
                <w:sz w:val="24"/>
                <w:szCs w:val="24"/>
              </w:rPr>
              <w:t>Selbststudium</w:t>
            </w:r>
            <w:proofErr w:type="spellEnd"/>
          </w:p>
        </w:tc>
        <w:tc>
          <w:tcPr>
            <w:tcW w:w="1080" w:type="dxa"/>
            <w:gridSpan w:val="2"/>
            <w:shd w:val="clear" w:color="auto" w:fill="D9D9D9"/>
          </w:tcPr>
          <w:p w14:paraId="06538DB7" w14:textId="77777777" w:rsidR="00134A2D" w:rsidRPr="006274C5" w:rsidRDefault="00134A2D" w:rsidP="00134A2D">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22</w:t>
            </w:r>
          </w:p>
        </w:tc>
      </w:tr>
      <w:tr w:rsidR="00134A2D" w:rsidRPr="006274C5" w14:paraId="33EEDD1B" w14:textId="77777777" w:rsidTr="00ED4D5E">
        <w:trPr>
          <w:gridAfter w:val="4"/>
          <w:wAfter w:w="4697" w:type="dxa"/>
        </w:trPr>
        <w:tc>
          <w:tcPr>
            <w:tcW w:w="4248" w:type="dxa"/>
            <w:gridSpan w:val="2"/>
            <w:shd w:val="clear" w:color="auto" w:fill="D9D9D9"/>
          </w:tcPr>
          <w:p w14:paraId="451D572E" w14:textId="77777777" w:rsidR="00134A2D" w:rsidRDefault="00134A2D" w:rsidP="00134A2D">
            <w:r>
              <w:rPr>
                <w:rFonts w:ascii="Times New Roman"/>
                <w:sz w:val="24"/>
                <w:szCs w:val="24"/>
              </w:rPr>
              <w:t xml:space="preserve">3.8 </w:t>
            </w:r>
            <w:proofErr w:type="spellStart"/>
            <w:r>
              <w:rPr>
                <w:rFonts w:ascii="Times New Roman"/>
                <w:sz w:val="24"/>
                <w:szCs w:val="24"/>
              </w:rPr>
              <w:t>Gesamtstundenanzahl</w:t>
            </w:r>
            <w:proofErr w:type="spellEnd"/>
            <w:r>
              <w:rPr>
                <w:rFonts w:ascii="Times New Roman"/>
                <w:sz w:val="24"/>
                <w:szCs w:val="24"/>
              </w:rPr>
              <w:t xml:space="preserve"> / Semester</w:t>
            </w:r>
          </w:p>
        </w:tc>
        <w:tc>
          <w:tcPr>
            <w:tcW w:w="1080" w:type="dxa"/>
            <w:gridSpan w:val="2"/>
            <w:shd w:val="clear" w:color="auto" w:fill="D9D9D9"/>
          </w:tcPr>
          <w:p w14:paraId="11A64D44" w14:textId="77777777" w:rsidR="00134A2D" w:rsidRPr="006274C5" w:rsidRDefault="00134A2D" w:rsidP="00134A2D">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50</w:t>
            </w:r>
          </w:p>
        </w:tc>
      </w:tr>
      <w:tr w:rsidR="00134A2D" w:rsidRPr="006274C5" w14:paraId="68412D4B" w14:textId="77777777" w:rsidTr="00ED4D5E">
        <w:trPr>
          <w:gridAfter w:val="4"/>
          <w:wAfter w:w="4697" w:type="dxa"/>
        </w:trPr>
        <w:tc>
          <w:tcPr>
            <w:tcW w:w="4248" w:type="dxa"/>
            <w:gridSpan w:val="2"/>
            <w:shd w:val="clear" w:color="auto" w:fill="D9D9D9"/>
          </w:tcPr>
          <w:p w14:paraId="6DA51F82" w14:textId="77777777" w:rsidR="00134A2D" w:rsidRDefault="00134A2D" w:rsidP="00134A2D">
            <w:r>
              <w:rPr>
                <w:rFonts w:ascii="Times New Roman"/>
                <w:sz w:val="24"/>
                <w:szCs w:val="24"/>
              </w:rPr>
              <w:lastRenderedPageBreak/>
              <w:t xml:space="preserve">3.9 </w:t>
            </w:r>
            <w:proofErr w:type="spellStart"/>
            <w:r>
              <w:rPr>
                <w:rFonts w:ascii="Times New Roman"/>
                <w:sz w:val="24"/>
                <w:szCs w:val="24"/>
              </w:rPr>
              <w:t>Leistungspunkte</w:t>
            </w:r>
            <w:proofErr w:type="spellEnd"/>
          </w:p>
        </w:tc>
        <w:tc>
          <w:tcPr>
            <w:tcW w:w="1080" w:type="dxa"/>
            <w:gridSpan w:val="2"/>
            <w:shd w:val="clear" w:color="auto" w:fill="D9D9D9"/>
          </w:tcPr>
          <w:p w14:paraId="72B6C219" w14:textId="77777777" w:rsidR="00134A2D" w:rsidRPr="006274C5" w:rsidRDefault="00134A2D" w:rsidP="00134A2D">
            <w:pPr>
              <w:spacing w:after="218"/>
              <w:rPr>
                <w:rFonts w:ascii="Times New Roman" w:eastAsia="Times New Roman" w:hAnsi="Times New Roman" w:cs="Times New Roman"/>
                <w:sz w:val="24"/>
                <w:lang w:val="en-US"/>
              </w:rPr>
            </w:pPr>
            <w:r w:rsidRPr="006274C5">
              <w:rPr>
                <w:rFonts w:ascii="Times New Roman" w:eastAsia="Times New Roman" w:hAnsi="Times New Roman" w:cs="Times New Roman"/>
                <w:sz w:val="24"/>
                <w:lang w:val="en-US"/>
              </w:rPr>
              <w:t>2</w:t>
            </w:r>
          </w:p>
        </w:tc>
      </w:tr>
    </w:tbl>
    <w:p w14:paraId="27738BF6" w14:textId="77777777" w:rsidR="00175498" w:rsidRDefault="00175498">
      <w:pPr>
        <w:spacing w:after="218"/>
      </w:pPr>
    </w:p>
    <w:p w14:paraId="16CD1D8F" w14:textId="77777777" w:rsidR="00175498" w:rsidRDefault="001E756B">
      <w:pPr>
        <w:spacing w:after="0"/>
        <w:ind w:left="-5" w:hanging="10"/>
      </w:pPr>
      <w:r>
        <w:rPr>
          <w:rFonts w:ascii="Times New Roman" w:eastAsia="Times New Roman" w:hAnsi="Times New Roman" w:cs="Times New Roman"/>
          <w:b/>
          <w:sz w:val="24"/>
        </w:rPr>
        <w:t xml:space="preserve">4. </w:t>
      </w:r>
      <w:proofErr w:type="spellStart"/>
      <w:r>
        <w:rPr>
          <w:rFonts w:ascii="Times New Roman" w:eastAsia="Times New Roman" w:hAnsi="Times New Roman" w:cs="Times New Roman"/>
          <w:b/>
          <w:sz w:val="24"/>
        </w:rPr>
        <w:t>Voraussetzungen</w:t>
      </w:r>
      <w:proofErr w:type="spellEnd"/>
      <w:r>
        <w:rPr>
          <w:rFonts w:ascii="Times New Roman" w:eastAsia="Times New Roman" w:hAnsi="Times New Roman" w:cs="Times New Roman"/>
          <w:sz w:val="24"/>
        </w:rPr>
        <w:t xml:space="preserve"> (falls </w:t>
      </w:r>
      <w:proofErr w:type="spellStart"/>
      <w:r>
        <w:rPr>
          <w:rFonts w:ascii="Times New Roman" w:eastAsia="Times New Roman" w:hAnsi="Times New Roman" w:cs="Times New Roman"/>
          <w:sz w:val="24"/>
        </w:rPr>
        <w:t>zutreffend</w:t>
      </w:r>
      <w:proofErr w:type="spellEnd"/>
      <w:r>
        <w:rPr>
          <w:rFonts w:ascii="Times New Roman" w:eastAsia="Times New Roman" w:hAnsi="Times New Roman" w:cs="Times New Roman"/>
          <w:sz w:val="24"/>
        </w:rPr>
        <w:t xml:space="preserve">) </w:t>
      </w:r>
    </w:p>
    <w:tbl>
      <w:tblPr>
        <w:tblStyle w:val="TableGrid"/>
        <w:tblW w:w="10685" w:type="dxa"/>
        <w:tblInd w:w="-108" w:type="dxa"/>
        <w:tblCellMar>
          <w:top w:w="9" w:type="dxa"/>
          <w:right w:w="115" w:type="dxa"/>
        </w:tblCellMar>
        <w:tblLook w:val="04A0" w:firstRow="1" w:lastRow="0" w:firstColumn="1" w:lastColumn="0" w:noHBand="0" w:noVBand="1"/>
      </w:tblPr>
      <w:tblGrid>
        <w:gridCol w:w="2989"/>
        <w:gridCol w:w="749"/>
        <w:gridCol w:w="6947"/>
      </w:tblGrid>
      <w:tr w:rsidR="00175498" w14:paraId="23181A92" w14:textId="77777777">
        <w:trPr>
          <w:trHeight w:val="348"/>
        </w:trPr>
        <w:tc>
          <w:tcPr>
            <w:tcW w:w="2989" w:type="dxa"/>
            <w:tcBorders>
              <w:top w:val="single" w:sz="4" w:space="0" w:color="000000"/>
              <w:left w:val="single" w:sz="4" w:space="0" w:color="000000"/>
              <w:bottom w:val="single" w:sz="4" w:space="0" w:color="000000"/>
              <w:right w:val="single" w:sz="4" w:space="0" w:color="000000"/>
            </w:tcBorders>
          </w:tcPr>
          <w:p w14:paraId="55F3AB79" w14:textId="77777777" w:rsidR="00175498" w:rsidRDefault="001E756B">
            <w:pPr>
              <w:ind w:left="108"/>
            </w:pPr>
            <w:r>
              <w:rPr>
                <w:rFonts w:ascii="Times New Roman" w:eastAsia="Times New Roman" w:hAnsi="Times New Roman" w:cs="Times New Roman"/>
                <w:sz w:val="24"/>
              </w:rPr>
              <w:t xml:space="preserve">4.1 curricular </w:t>
            </w:r>
          </w:p>
        </w:tc>
        <w:tc>
          <w:tcPr>
            <w:tcW w:w="749" w:type="dxa"/>
            <w:tcBorders>
              <w:top w:val="single" w:sz="4" w:space="0" w:color="000000"/>
              <w:left w:val="single" w:sz="4" w:space="0" w:color="000000"/>
              <w:bottom w:val="single" w:sz="4" w:space="0" w:color="000000"/>
              <w:right w:val="nil"/>
            </w:tcBorders>
          </w:tcPr>
          <w:p w14:paraId="00062777" w14:textId="77777777" w:rsidR="00175498" w:rsidRDefault="001E756B">
            <w:pPr>
              <w:ind w:left="25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947" w:type="dxa"/>
            <w:tcBorders>
              <w:top w:val="single" w:sz="4" w:space="0" w:color="000000"/>
              <w:left w:val="nil"/>
              <w:bottom w:val="single" w:sz="4" w:space="0" w:color="000000"/>
              <w:right w:val="single" w:sz="4" w:space="0" w:color="000000"/>
            </w:tcBorders>
          </w:tcPr>
          <w:p w14:paraId="07249FEE" w14:textId="77777777" w:rsidR="00175498" w:rsidRDefault="001E756B">
            <w:r>
              <w:rPr>
                <w:rFonts w:ascii="Times New Roman" w:eastAsia="Times New Roman" w:hAnsi="Times New Roman" w:cs="Times New Roman"/>
                <w:sz w:val="24"/>
              </w:rPr>
              <w:t xml:space="preserve"> </w:t>
            </w:r>
          </w:p>
        </w:tc>
      </w:tr>
      <w:tr w:rsidR="00175498" w14:paraId="3C659EA0" w14:textId="77777777">
        <w:trPr>
          <w:trHeight w:val="346"/>
        </w:trPr>
        <w:tc>
          <w:tcPr>
            <w:tcW w:w="2989" w:type="dxa"/>
            <w:tcBorders>
              <w:top w:val="single" w:sz="4" w:space="0" w:color="000000"/>
              <w:left w:val="single" w:sz="4" w:space="0" w:color="000000"/>
              <w:bottom w:val="single" w:sz="4" w:space="0" w:color="000000"/>
              <w:right w:val="single" w:sz="4" w:space="0" w:color="000000"/>
            </w:tcBorders>
          </w:tcPr>
          <w:p w14:paraId="6EC02181" w14:textId="77777777" w:rsidR="00175498" w:rsidRDefault="001E756B">
            <w:pPr>
              <w:ind w:left="108"/>
            </w:pPr>
            <w:r>
              <w:rPr>
                <w:rFonts w:ascii="Times New Roman" w:eastAsia="Times New Roman" w:hAnsi="Times New Roman" w:cs="Times New Roman"/>
                <w:sz w:val="24"/>
              </w:rPr>
              <w:t xml:space="preserve">4.2 </w:t>
            </w:r>
            <w:proofErr w:type="spellStart"/>
            <w:r>
              <w:rPr>
                <w:rFonts w:ascii="Times New Roman" w:eastAsia="Times New Roman" w:hAnsi="Times New Roman" w:cs="Times New Roman"/>
                <w:sz w:val="24"/>
              </w:rPr>
              <w:t>kompetenzbezogen</w:t>
            </w:r>
            <w:proofErr w:type="spellEnd"/>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nil"/>
            </w:tcBorders>
          </w:tcPr>
          <w:p w14:paraId="5BD25104" w14:textId="77777777" w:rsidR="00175498" w:rsidRDefault="001E756B">
            <w:pPr>
              <w:ind w:left="25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947" w:type="dxa"/>
            <w:tcBorders>
              <w:top w:val="single" w:sz="4" w:space="0" w:color="000000"/>
              <w:left w:val="nil"/>
              <w:bottom w:val="single" w:sz="4" w:space="0" w:color="000000"/>
              <w:right w:val="single" w:sz="4" w:space="0" w:color="000000"/>
            </w:tcBorders>
          </w:tcPr>
          <w:p w14:paraId="2E7AE9BC" w14:textId="77777777" w:rsidR="00175498" w:rsidRDefault="001E756B">
            <w:proofErr w:type="spellStart"/>
            <w:r>
              <w:rPr>
                <w:rFonts w:ascii="Times New Roman" w:eastAsia="Times New Roman" w:hAnsi="Times New Roman" w:cs="Times New Roman"/>
                <w:sz w:val="24"/>
              </w:rPr>
              <w:t>Höhere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Programmiersprachen</w:t>
            </w:r>
            <w:proofErr w:type="spellEnd"/>
            <w:r w:rsidR="00382FD6">
              <w:rPr>
                <w:rFonts w:ascii="Times New Roman" w:eastAsia="Times New Roman" w:hAnsi="Times New Roman" w:cs="Times New Roman"/>
                <w:sz w:val="24"/>
              </w:rPr>
              <w:t xml:space="preserve"> </w:t>
            </w:r>
            <w:proofErr w:type="spellStart"/>
            <w:r w:rsidR="00382FD6">
              <w:rPr>
                <w:rFonts w:ascii="Times New Roman" w:eastAsia="Times New Roman" w:hAnsi="Times New Roman" w:cs="Times New Roman"/>
                <w:sz w:val="24"/>
              </w:rPr>
              <w:t>Kompetenzen</w:t>
            </w:r>
            <w:proofErr w:type="spellEnd"/>
          </w:p>
        </w:tc>
      </w:tr>
      <w:tr w:rsidR="00175498" w14:paraId="42239CA6" w14:textId="77777777">
        <w:trPr>
          <w:trHeight w:val="974"/>
        </w:trPr>
        <w:tc>
          <w:tcPr>
            <w:tcW w:w="3738" w:type="dxa"/>
            <w:gridSpan w:val="2"/>
            <w:tcBorders>
              <w:top w:val="single" w:sz="4" w:space="0" w:color="000000"/>
              <w:left w:val="nil"/>
              <w:bottom w:val="single" w:sz="4" w:space="0" w:color="000000"/>
              <w:right w:val="nil"/>
            </w:tcBorders>
          </w:tcPr>
          <w:p w14:paraId="218324FC" w14:textId="77777777" w:rsidR="00175498" w:rsidRDefault="001E756B">
            <w:pPr>
              <w:spacing w:after="216"/>
              <w:ind w:left="108"/>
            </w:pPr>
            <w:r>
              <w:rPr>
                <w:rFonts w:ascii="Times New Roman" w:eastAsia="Times New Roman" w:hAnsi="Times New Roman" w:cs="Times New Roman"/>
                <w:sz w:val="24"/>
              </w:rPr>
              <w:t xml:space="preserve"> </w:t>
            </w:r>
          </w:p>
          <w:p w14:paraId="3F2EAE9D" w14:textId="77777777" w:rsidR="00175498" w:rsidRDefault="001E756B">
            <w:pPr>
              <w:ind w:left="108"/>
            </w:pPr>
            <w:r>
              <w:rPr>
                <w:rFonts w:ascii="Times New Roman" w:eastAsia="Times New Roman" w:hAnsi="Times New Roman" w:cs="Times New Roman"/>
                <w:b/>
                <w:sz w:val="24"/>
              </w:rPr>
              <w:t xml:space="preserve">5. </w:t>
            </w:r>
            <w:proofErr w:type="spellStart"/>
            <w:r>
              <w:rPr>
                <w:rFonts w:ascii="Times New Roman" w:eastAsia="Times New Roman" w:hAnsi="Times New Roman" w:cs="Times New Roman"/>
                <w:b/>
                <w:sz w:val="24"/>
              </w:rPr>
              <w:t>Bedingungen</w:t>
            </w:r>
            <w:proofErr w:type="spellEnd"/>
            <w:r>
              <w:rPr>
                <w:rFonts w:ascii="Times New Roman" w:eastAsia="Times New Roman" w:hAnsi="Times New Roman" w:cs="Times New Roman"/>
                <w:sz w:val="24"/>
              </w:rPr>
              <w:t xml:space="preserve"> (falls </w:t>
            </w:r>
            <w:proofErr w:type="spellStart"/>
            <w:r>
              <w:rPr>
                <w:rFonts w:ascii="Times New Roman" w:eastAsia="Times New Roman" w:hAnsi="Times New Roman" w:cs="Times New Roman"/>
                <w:sz w:val="24"/>
              </w:rPr>
              <w:t>zutreffend</w:t>
            </w:r>
            <w:proofErr w:type="spellEnd"/>
            <w:r>
              <w:rPr>
                <w:rFonts w:ascii="Times New Roman" w:eastAsia="Times New Roman" w:hAnsi="Times New Roman" w:cs="Times New Roman"/>
                <w:sz w:val="24"/>
              </w:rPr>
              <w:t xml:space="preserve">) </w:t>
            </w:r>
          </w:p>
        </w:tc>
        <w:tc>
          <w:tcPr>
            <w:tcW w:w="6947" w:type="dxa"/>
            <w:tcBorders>
              <w:top w:val="single" w:sz="4" w:space="0" w:color="000000"/>
              <w:left w:val="nil"/>
              <w:bottom w:val="single" w:sz="4" w:space="0" w:color="000000"/>
              <w:right w:val="nil"/>
            </w:tcBorders>
          </w:tcPr>
          <w:p w14:paraId="7CED996B" w14:textId="77777777" w:rsidR="00175498" w:rsidRDefault="00175498"/>
        </w:tc>
      </w:tr>
      <w:tr w:rsidR="00CA33B5" w14:paraId="014B1D28" w14:textId="77777777" w:rsidTr="002B64A3">
        <w:trPr>
          <w:trHeight w:val="813"/>
        </w:trPr>
        <w:tc>
          <w:tcPr>
            <w:tcW w:w="2989" w:type="dxa"/>
            <w:tcBorders>
              <w:top w:val="single" w:sz="4" w:space="0" w:color="000000"/>
              <w:left w:val="single" w:sz="4" w:space="0" w:color="000000"/>
              <w:right w:val="single" w:sz="4" w:space="0" w:color="000000"/>
            </w:tcBorders>
          </w:tcPr>
          <w:p w14:paraId="6B3D7307" w14:textId="77777777" w:rsidR="00CA33B5" w:rsidRDefault="00CA33B5">
            <w:pPr>
              <w:ind w:left="108"/>
            </w:pPr>
            <w:r>
              <w:rPr>
                <w:rFonts w:ascii="Times New Roman" w:eastAsia="Times New Roman" w:hAnsi="Times New Roman" w:cs="Times New Roman"/>
                <w:sz w:val="24"/>
              </w:rPr>
              <w:t xml:space="preserve">5.1 </w:t>
            </w:r>
            <w:proofErr w:type="spellStart"/>
            <w:r>
              <w:rPr>
                <w:rFonts w:ascii="Times New Roman" w:eastAsia="Times New Roman" w:hAnsi="Times New Roman" w:cs="Times New Roman"/>
                <w:sz w:val="24"/>
              </w:rPr>
              <w:t>zur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Durchführung</w:t>
            </w:r>
            <w:proofErr w:type="spellEnd"/>
            <w:r>
              <w:rPr>
                <w:rFonts w:ascii="Times New Roman" w:eastAsia="Times New Roman" w:hAnsi="Times New Roman" w:cs="Times New Roman"/>
                <w:sz w:val="24"/>
              </w:rPr>
              <w:t xml:space="preserve"> der </w:t>
            </w:r>
          </w:p>
          <w:p w14:paraId="2F72D4DF" w14:textId="77777777" w:rsidR="00CA33B5" w:rsidRDefault="00CA33B5" w:rsidP="00C7296C">
            <w:pPr>
              <w:ind w:left="108"/>
            </w:pPr>
            <w:proofErr w:type="spellStart"/>
            <w:r>
              <w:rPr>
                <w:rFonts w:ascii="Times New Roman" w:eastAsia="Times New Roman" w:hAnsi="Times New Roman" w:cs="Times New Roman"/>
                <w:sz w:val="24"/>
              </w:rPr>
              <w:t>Vorlesung</w:t>
            </w:r>
            <w:proofErr w:type="spellEnd"/>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right w:val="nil"/>
            </w:tcBorders>
          </w:tcPr>
          <w:p w14:paraId="635D3644" w14:textId="77777777" w:rsidR="00CA33B5" w:rsidRDefault="00CA33B5">
            <w:pPr>
              <w:ind w:left="25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947" w:type="dxa"/>
            <w:tcBorders>
              <w:top w:val="single" w:sz="4" w:space="0" w:color="000000"/>
              <w:left w:val="nil"/>
              <w:right w:val="single" w:sz="4" w:space="0" w:color="000000"/>
            </w:tcBorders>
          </w:tcPr>
          <w:p w14:paraId="09F7C4F2" w14:textId="77777777" w:rsidR="00CA33B5" w:rsidRDefault="00CA33B5">
            <w:proofErr w:type="spellStart"/>
            <w:r>
              <w:rPr>
                <w:rFonts w:ascii="Times New Roman" w:eastAsia="Times New Roman" w:hAnsi="Times New Roman" w:cs="Times New Roman"/>
                <w:sz w:val="24"/>
              </w:rPr>
              <w:t>Vorlesungsraum</w:t>
            </w:r>
            <w:proofErr w:type="spellEnd"/>
            <w:r>
              <w:rPr>
                <w:rFonts w:ascii="Times New Roman" w:eastAsia="Times New Roman" w:hAnsi="Times New Roman" w:cs="Times New Roman"/>
                <w:sz w:val="24"/>
              </w:rPr>
              <w:t xml:space="preserve">, Beamer, Laptop </w:t>
            </w:r>
          </w:p>
        </w:tc>
      </w:tr>
      <w:tr w:rsidR="00175498" w14:paraId="51F831A1" w14:textId="77777777">
        <w:trPr>
          <w:trHeight w:val="646"/>
        </w:trPr>
        <w:tc>
          <w:tcPr>
            <w:tcW w:w="2989" w:type="dxa"/>
            <w:tcBorders>
              <w:top w:val="single" w:sz="4" w:space="0" w:color="000000"/>
              <w:left w:val="single" w:sz="4" w:space="0" w:color="000000"/>
              <w:bottom w:val="single" w:sz="4" w:space="0" w:color="000000"/>
              <w:right w:val="single" w:sz="4" w:space="0" w:color="000000"/>
            </w:tcBorders>
          </w:tcPr>
          <w:p w14:paraId="39AA4593" w14:textId="77777777" w:rsidR="00175498" w:rsidRPr="00FC3186" w:rsidRDefault="001E756B">
            <w:pPr>
              <w:spacing w:after="63"/>
              <w:ind w:left="108"/>
              <w:rPr>
                <w:lang w:val="de-DE"/>
              </w:rPr>
            </w:pPr>
            <w:r w:rsidRPr="00FC3186">
              <w:rPr>
                <w:rFonts w:ascii="Times New Roman" w:eastAsia="Times New Roman" w:hAnsi="Times New Roman" w:cs="Times New Roman"/>
                <w:sz w:val="24"/>
                <w:lang w:val="de-DE"/>
              </w:rPr>
              <w:t xml:space="preserve">5.2  zur Durchführung des </w:t>
            </w:r>
          </w:p>
          <w:p w14:paraId="543BDB2A" w14:textId="77777777" w:rsidR="00175498" w:rsidRPr="00FC3186" w:rsidRDefault="001E756B">
            <w:pPr>
              <w:ind w:left="108"/>
              <w:rPr>
                <w:lang w:val="de-DE"/>
              </w:rPr>
            </w:pPr>
            <w:r w:rsidRPr="00FC3186">
              <w:rPr>
                <w:rFonts w:ascii="Times New Roman" w:eastAsia="Times New Roman" w:hAnsi="Times New Roman" w:cs="Times New Roman"/>
                <w:sz w:val="24"/>
                <w:lang w:val="de-DE"/>
              </w:rPr>
              <w:t xml:space="preserve">Seminars / der Übung </w:t>
            </w:r>
          </w:p>
        </w:tc>
        <w:tc>
          <w:tcPr>
            <w:tcW w:w="749" w:type="dxa"/>
            <w:tcBorders>
              <w:top w:val="single" w:sz="4" w:space="0" w:color="000000"/>
              <w:left w:val="single" w:sz="4" w:space="0" w:color="000000"/>
              <w:bottom w:val="single" w:sz="4" w:space="0" w:color="000000"/>
              <w:right w:val="nil"/>
            </w:tcBorders>
          </w:tcPr>
          <w:p w14:paraId="1753B97F" w14:textId="77777777" w:rsidR="00175498" w:rsidRDefault="001E756B">
            <w:pPr>
              <w:ind w:left="25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947" w:type="dxa"/>
            <w:tcBorders>
              <w:top w:val="single" w:sz="4" w:space="0" w:color="000000"/>
              <w:left w:val="nil"/>
              <w:bottom w:val="single" w:sz="4" w:space="0" w:color="000000"/>
              <w:right w:val="single" w:sz="4" w:space="0" w:color="000000"/>
            </w:tcBorders>
          </w:tcPr>
          <w:p w14:paraId="01FFEB72" w14:textId="77777777" w:rsidR="00175498" w:rsidRDefault="001E756B">
            <w:proofErr w:type="spellStart"/>
            <w:r>
              <w:rPr>
                <w:rFonts w:ascii="Times New Roman" w:eastAsia="Times New Roman" w:hAnsi="Times New Roman" w:cs="Times New Roman"/>
                <w:sz w:val="24"/>
              </w:rPr>
              <w:t>Computerraum</w:t>
            </w:r>
            <w:proofErr w:type="spellEnd"/>
            <w:r>
              <w:rPr>
                <w:rFonts w:ascii="Times New Roman" w:eastAsia="Times New Roman" w:hAnsi="Times New Roman" w:cs="Times New Roman"/>
                <w:sz w:val="24"/>
              </w:rPr>
              <w:t xml:space="preserve"> </w:t>
            </w:r>
            <w:proofErr w:type="spellStart"/>
            <w:r w:rsidR="00237EC0">
              <w:rPr>
                <w:rFonts w:ascii="Times New Roman" w:eastAsia="Times New Roman" w:hAnsi="Times New Roman" w:cs="Times New Roman"/>
                <w:sz w:val="24"/>
              </w:rPr>
              <w:t>besorgt</w:t>
            </w:r>
            <w:proofErr w:type="spellEnd"/>
            <w:r w:rsidR="00237EC0">
              <w:rPr>
                <w:rFonts w:ascii="Times New Roman" w:eastAsia="Times New Roman" w:hAnsi="Times New Roman" w:cs="Times New Roman"/>
                <w:sz w:val="24"/>
              </w:rPr>
              <w:t xml:space="preserve"> </w:t>
            </w:r>
            <w:proofErr w:type="spellStart"/>
            <w:r w:rsidR="00237EC0">
              <w:rPr>
                <w:rFonts w:ascii="Times New Roman" w:eastAsia="Times New Roman" w:hAnsi="Times New Roman" w:cs="Times New Roman"/>
                <w:sz w:val="24"/>
              </w:rPr>
              <w:t>mit</w:t>
            </w:r>
            <w:proofErr w:type="spellEnd"/>
            <w:r w:rsidR="00237EC0">
              <w:rPr>
                <w:rFonts w:ascii="Times New Roman" w:eastAsia="Times New Roman" w:hAnsi="Times New Roman" w:cs="Times New Roman"/>
                <w:sz w:val="24"/>
              </w:rPr>
              <w:t xml:space="preserve"> </w:t>
            </w:r>
            <w:proofErr w:type="spellStart"/>
            <w:r w:rsidR="00237EC0">
              <w:rPr>
                <w:rFonts w:ascii="Times New Roman" w:eastAsia="Times New Roman" w:hAnsi="Times New Roman" w:cs="Times New Roman"/>
                <w:sz w:val="24"/>
              </w:rPr>
              <w:t>Entwicklungsumgebungen</w:t>
            </w:r>
            <w:proofErr w:type="spellEnd"/>
          </w:p>
        </w:tc>
      </w:tr>
    </w:tbl>
    <w:p w14:paraId="3994D6B1" w14:textId="77777777" w:rsidR="00175498" w:rsidRDefault="001E756B">
      <w:pPr>
        <w:spacing w:after="220"/>
      </w:pPr>
      <w:r>
        <w:rPr>
          <w:rFonts w:ascii="Times New Roman" w:eastAsia="Times New Roman" w:hAnsi="Times New Roman" w:cs="Times New Roman"/>
          <w:sz w:val="24"/>
        </w:rPr>
        <w:t xml:space="preserve"> </w:t>
      </w:r>
    </w:p>
    <w:p w14:paraId="1DFD0FAE" w14:textId="77777777" w:rsidR="00175498" w:rsidRDefault="001E756B">
      <w:pPr>
        <w:pStyle w:val="Heading1"/>
        <w:ind w:left="-5" w:right="0"/>
      </w:pPr>
      <w:r>
        <w:t xml:space="preserve">6. </w:t>
      </w:r>
      <w:proofErr w:type="spellStart"/>
      <w:r>
        <w:t>Spezifische</w:t>
      </w:r>
      <w:proofErr w:type="spellEnd"/>
      <w:r>
        <w:t xml:space="preserve"> </w:t>
      </w:r>
      <w:proofErr w:type="spellStart"/>
      <w:r>
        <w:t>erworbene</w:t>
      </w:r>
      <w:proofErr w:type="spellEnd"/>
      <w:r>
        <w:t xml:space="preserve"> </w:t>
      </w:r>
      <w:proofErr w:type="spellStart"/>
      <w:r>
        <w:t>Kompetenzen</w:t>
      </w:r>
      <w:proofErr w:type="spellEnd"/>
      <w:r>
        <w:t xml:space="preserve"> </w:t>
      </w:r>
    </w:p>
    <w:tbl>
      <w:tblPr>
        <w:tblStyle w:val="TableGrid"/>
        <w:tblW w:w="10682" w:type="dxa"/>
        <w:tblInd w:w="-107" w:type="dxa"/>
        <w:tblCellMar>
          <w:top w:w="8" w:type="dxa"/>
          <w:right w:w="104" w:type="dxa"/>
        </w:tblCellMar>
        <w:tblLook w:val="04A0" w:firstRow="1" w:lastRow="0" w:firstColumn="1" w:lastColumn="0" w:noHBand="0" w:noVBand="1"/>
      </w:tblPr>
      <w:tblGrid>
        <w:gridCol w:w="964"/>
        <w:gridCol w:w="9718"/>
      </w:tblGrid>
      <w:tr w:rsidR="00237EC0" w:rsidRPr="00867210" w14:paraId="7E72447F" w14:textId="77777777" w:rsidTr="00237EC0">
        <w:trPr>
          <w:trHeight w:val="2882"/>
        </w:trPr>
        <w:tc>
          <w:tcPr>
            <w:tcW w:w="964" w:type="dxa"/>
            <w:tcBorders>
              <w:top w:val="single" w:sz="4" w:space="0" w:color="000000"/>
              <w:left w:val="single" w:sz="4" w:space="0" w:color="000000"/>
              <w:bottom w:val="single" w:sz="4" w:space="0" w:color="000000"/>
              <w:right w:val="single" w:sz="4" w:space="0" w:color="000000"/>
            </w:tcBorders>
            <w:shd w:val="clear" w:color="auto" w:fill="D9D9D9"/>
          </w:tcPr>
          <w:p w14:paraId="104F55B7" w14:textId="77777777" w:rsidR="00237EC0" w:rsidRDefault="00237EC0" w:rsidP="00237EC0">
            <w:pPr>
              <w:ind w:left="251"/>
            </w:pPr>
            <w:r>
              <w:rPr>
                <w:noProof/>
                <w:lang w:val="en-US" w:eastAsia="en-US"/>
              </w:rPr>
              <mc:AlternateContent>
                <mc:Choice Requires="wpg">
                  <w:drawing>
                    <wp:inline distT="0" distB="0" distL="0" distR="0" wp14:anchorId="6A07268F" wp14:editId="2F5F2081">
                      <wp:extent cx="168707" cy="1652398"/>
                      <wp:effectExtent l="0" t="0" r="0" b="0"/>
                      <wp:docPr id="9703" name="Group 9703"/>
                      <wp:cNvGraphicFramePr/>
                      <a:graphic xmlns:a="http://schemas.openxmlformats.org/drawingml/2006/main">
                        <a:graphicData uri="http://schemas.microsoft.com/office/word/2010/wordprocessingGroup">
                          <wpg:wgp>
                            <wpg:cNvGrpSpPr/>
                            <wpg:grpSpPr>
                              <a:xfrm>
                                <a:off x="0" y="0"/>
                                <a:ext cx="168707" cy="1652398"/>
                                <a:chOff x="0" y="0"/>
                                <a:chExt cx="168707" cy="1652398"/>
                              </a:xfrm>
                            </wpg:grpSpPr>
                            <wps:wsp>
                              <wps:cNvPr id="611" name="Rectangle 611"/>
                              <wps:cNvSpPr/>
                              <wps:spPr>
                                <a:xfrm rot="-5399999">
                                  <a:off x="-960151" y="467866"/>
                                  <a:ext cx="2144684" cy="224380"/>
                                </a:xfrm>
                                <a:prstGeom prst="rect">
                                  <a:avLst/>
                                </a:prstGeom>
                                <a:ln>
                                  <a:noFill/>
                                </a:ln>
                              </wps:spPr>
                              <wps:txbx>
                                <w:txbxContent>
                                  <w:p w14:paraId="50D1AC61" w14:textId="77777777" w:rsidR="00237EC0" w:rsidRDefault="00237EC0">
                                    <w:proofErr w:type="spellStart"/>
                                    <w:r>
                                      <w:rPr>
                                        <w:rFonts w:ascii="Times New Roman" w:eastAsia="Times New Roman" w:hAnsi="Times New Roman" w:cs="Times New Roman"/>
                                        <w:b/>
                                        <w:sz w:val="24"/>
                                      </w:rPr>
                                      <w:t>Berufliche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Kompetenzen</w:t>
                                    </w:r>
                                    <w:proofErr w:type="spellEnd"/>
                                  </w:p>
                                </w:txbxContent>
                              </wps:txbx>
                              <wps:bodyPr horzOverflow="overflow" vert="horz" lIns="0" tIns="0" rIns="0" bIns="0" rtlCol="0">
                                <a:noAutofit/>
                              </wps:bodyPr>
                            </wps:wsp>
                            <wps:wsp>
                              <wps:cNvPr id="612" name="Rectangle 612"/>
                              <wps:cNvSpPr/>
                              <wps:spPr>
                                <a:xfrm rot="-5399999">
                                  <a:off x="86854" y="-99425"/>
                                  <a:ext cx="50673" cy="224380"/>
                                </a:xfrm>
                                <a:prstGeom prst="rect">
                                  <a:avLst/>
                                </a:prstGeom>
                                <a:ln>
                                  <a:noFill/>
                                </a:ln>
                              </wps:spPr>
                              <wps:txbx>
                                <w:txbxContent>
                                  <w:p w14:paraId="18599F10" w14:textId="77777777" w:rsidR="00237EC0" w:rsidRDefault="00237EC0">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w:pict>
                    <v:group w14:anchorId="6A07268F" id="Group 9703" o:spid="_x0000_s1026" style="width:13.3pt;height:130.1pt;mso-position-horizontal-relative:char;mso-position-vertical-relative:line" coordsize="1687,16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">
                      <v:rect id="Rectangle 611" o:spid="_x0000_s1027" style="position:absolute;left:-9601;top:4679;width:2144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" filled="f" stroked="f">
                        <v:textbox inset="0,0,0,0">
                          <w:txbxContent>
                            <w:p w14:paraId="50D1AC61" w14:textId="77777777" w:rsidR="00237EC0" w:rsidRDefault="00237EC0">
                              <w:proofErr w:type="spellStart"/>
                              <w:r>
                                <w:rPr>
                                  <w:rFonts w:ascii="Times New Roman" w:eastAsia="Times New Roman" w:hAnsi="Times New Roman" w:cs="Times New Roman"/>
                                  <w:b/>
                                  <w:sz w:val="24"/>
                                </w:rPr>
                                <w:t>Berufliche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Kompetenzen</w:t>
                              </w:r>
                              <w:proofErr w:type="spellEnd"/>
                            </w:p>
                          </w:txbxContent>
                        </v:textbox>
                      </v:rect>
                      <v:rect id="Rectangle 612"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" filled="f" stroked="f">
                        <v:textbox inset="0,0,0,0">
                          <w:txbxContent>
                            <w:p w14:paraId="18599F10" w14:textId="77777777" w:rsidR="00237EC0" w:rsidRDefault="00237EC0">
                              <w:r>
                                <w:rPr>
                                  <w:rFonts w:ascii="Times New Roman" w:eastAsia="Times New Roman" w:hAnsi="Times New Roman" w:cs="Times New Roman"/>
                                  <w:b/>
                                  <w:sz w:val="24"/>
                                </w:rPr>
                                <w:t xml:space="preserve"> </w:t>
                              </w:r>
                            </w:p>
                          </w:txbxContent>
                        </v:textbox>
                      </v:rect>
                      <w10:anchorlock/>
                    </v:group>
                  </w:pict>
                </mc:Fallback>
              </mc:AlternateContent>
            </w:r>
          </w:p>
        </w:tc>
        <w:tc>
          <w:tcPr>
            <w:tcW w:w="9718" w:type="dxa"/>
            <w:tcBorders>
              <w:top w:val="single" w:sz="4" w:space="0" w:color="000000"/>
              <w:left w:val="single" w:sz="4" w:space="0" w:color="000000"/>
              <w:bottom w:val="single" w:sz="4" w:space="0" w:color="000000"/>
              <w:right w:val="single" w:sz="4" w:space="0" w:color="000000"/>
            </w:tcBorders>
            <w:shd w:val="clear" w:color="auto" w:fill="D9D9D9"/>
          </w:tcPr>
          <w:p w14:paraId="4E97F63E" w14:textId="77777777" w:rsidR="00237EC0" w:rsidRPr="00237EC0" w:rsidRDefault="00237EC0" w:rsidP="00237EC0">
            <w:pPr>
              <w:pStyle w:val="ListParagraph"/>
              <w:numPr>
                <w:ilvl w:val="0"/>
                <w:numId w:val="4"/>
              </w:numPr>
              <w:spacing w:after="267"/>
              <w:rPr>
                <w:b/>
                <w:sz w:val="24"/>
                <w:lang w:val="de-DE"/>
              </w:rPr>
            </w:pPr>
          </w:p>
          <w:p w14:paraId="36CE7B2C" w14:textId="77777777" w:rsidR="00237EC0" w:rsidRPr="00237EC0" w:rsidRDefault="00237EC0" w:rsidP="00237EC0">
            <w:pPr>
              <w:pStyle w:val="ListParagraph"/>
              <w:numPr>
                <w:ilvl w:val="0"/>
                <w:numId w:val="4"/>
              </w:numPr>
              <w:rPr>
                <w:rFonts w:ascii="Times New Roman" w:eastAsia="Times New Roman" w:hAnsi="Times New Roman" w:cs="Times New Roman"/>
                <w:color w:val="auto"/>
                <w:sz w:val="24"/>
                <w:szCs w:val="24"/>
                <w:lang w:val="de-DE"/>
              </w:rPr>
            </w:pPr>
            <w:r w:rsidRPr="00237EC0">
              <w:rPr>
                <w:rFonts w:ascii="Times New Roman" w:hAnsi="Times New Roman" w:cs="Times New Roman"/>
                <w:sz w:val="24"/>
                <w:szCs w:val="24"/>
                <w:lang w:val="de-DE"/>
              </w:rPr>
              <w:t>K2.1 Identifizierung geeigneter Methoden für die Entwicklung von Softwaresystemen</w:t>
            </w:r>
          </w:p>
          <w:p w14:paraId="2A5807E0" w14:textId="77777777" w:rsidR="00237EC0" w:rsidRPr="00237EC0" w:rsidRDefault="00237EC0" w:rsidP="00237EC0">
            <w:pPr>
              <w:pStyle w:val="ListParagraph"/>
              <w:numPr>
                <w:ilvl w:val="0"/>
                <w:numId w:val="4"/>
              </w:numPr>
              <w:rPr>
                <w:rFonts w:ascii="Times New Roman" w:hAnsi="Times New Roman" w:cs="Times New Roman"/>
                <w:sz w:val="24"/>
                <w:szCs w:val="24"/>
                <w:lang w:val="de-DE"/>
              </w:rPr>
            </w:pPr>
            <w:r w:rsidRPr="00237EC0">
              <w:rPr>
                <w:rFonts w:ascii="Times New Roman" w:hAnsi="Times New Roman" w:cs="Times New Roman"/>
                <w:sz w:val="24"/>
                <w:szCs w:val="24"/>
                <w:lang w:val="de-DE"/>
              </w:rPr>
              <w:t>K2.2 Identifizierung und Erklärung geeigneter Mechanismen für die Spezifizierung von Softwaresystemen</w:t>
            </w:r>
          </w:p>
          <w:p w14:paraId="0E32DB65" w14:textId="77777777" w:rsidR="00237EC0" w:rsidRPr="00237EC0" w:rsidRDefault="00F02EAE" w:rsidP="00237EC0">
            <w:pPr>
              <w:pStyle w:val="ListParagraph"/>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K2.3 </w:t>
            </w:r>
            <w:r w:rsidR="00237EC0" w:rsidRPr="00237EC0">
              <w:rPr>
                <w:rFonts w:ascii="Times New Roman" w:hAnsi="Times New Roman" w:cs="Times New Roman"/>
                <w:sz w:val="24"/>
                <w:szCs w:val="24"/>
                <w:lang w:val="de-DE"/>
              </w:rPr>
              <w:t>Benutzung der Methoden, Spezifizierungsmechanismen und Entwurfsmedien für die Entwicklung von Software-Anwendungen</w:t>
            </w:r>
          </w:p>
          <w:p w14:paraId="50175BF3" w14:textId="77777777" w:rsidR="00237EC0" w:rsidRPr="00237EC0" w:rsidRDefault="00237EC0" w:rsidP="00237EC0">
            <w:pPr>
              <w:pStyle w:val="ListParagraph"/>
              <w:numPr>
                <w:ilvl w:val="0"/>
                <w:numId w:val="4"/>
              </w:numPr>
              <w:rPr>
                <w:rFonts w:ascii="Times New Roman" w:hAnsi="Times New Roman" w:cs="Times New Roman"/>
                <w:sz w:val="24"/>
                <w:szCs w:val="24"/>
                <w:lang w:val="de-DE"/>
              </w:rPr>
            </w:pPr>
            <w:r w:rsidRPr="00237EC0">
              <w:rPr>
                <w:rFonts w:ascii="Times New Roman" w:hAnsi="Times New Roman" w:cs="Times New Roman"/>
                <w:sz w:val="24"/>
                <w:szCs w:val="24"/>
                <w:lang w:val="de-DE"/>
              </w:rPr>
              <w:t>K2.4 Benutzung von geeigneten Kriterien und Methoden für die Auswertung von Software-Anwendungen</w:t>
            </w:r>
          </w:p>
          <w:p w14:paraId="2B2F6434" w14:textId="77777777" w:rsidR="00237EC0" w:rsidRPr="00237EC0" w:rsidRDefault="00237EC0" w:rsidP="00237EC0">
            <w:pPr>
              <w:pStyle w:val="ListParagraph"/>
              <w:numPr>
                <w:ilvl w:val="0"/>
                <w:numId w:val="4"/>
              </w:numPr>
              <w:rPr>
                <w:rFonts w:ascii="Times New Roman" w:hAnsi="Times New Roman" w:cs="Times New Roman"/>
                <w:sz w:val="24"/>
                <w:szCs w:val="24"/>
                <w:lang w:val="de-DE"/>
              </w:rPr>
            </w:pPr>
            <w:r w:rsidRPr="00237EC0">
              <w:rPr>
                <w:rFonts w:ascii="Times New Roman" w:hAnsi="Times New Roman" w:cs="Times New Roman"/>
                <w:sz w:val="24"/>
                <w:szCs w:val="24"/>
                <w:lang w:val="de-DE"/>
              </w:rPr>
              <w:t>K2.5 Entwurf von spezifischen Software-Anwendungen</w:t>
            </w:r>
          </w:p>
          <w:p w14:paraId="5423DA15" w14:textId="77777777" w:rsidR="00237EC0" w:rsidRPr="00237EC0" w:rsidRDefault="00237EC0" w:rsidP="00237EC0">
            <w:pPr>
              <w:spacing w:after="200" w:line="276" w:lineRule="auto"/>
              <w:ind w:left="641"/>
              <w:rPr>
                <w:rFonts w:asciiTheme="majorHAnsi" w:hAnsiTheme="majorHAnsi"/>
                <w:b/>
                <w:sz w:val="24"/>
                <w:lang w:val="de-DE"/>
              </w:rPr>
            </w:pPr>
          </w:p>
        </w:tc>
      </w:tr>
      <w:tr w:rsidR="00237EC0" w:rsidRPr="00867210" w14:paraId="0C0BB4E5" w14:textId="77777777" w:rsidTr="00237EC0">
        <w:trPr>
          <w:trHeight w:val="1783"/>
        </w:trPr>
        <w:tc>
          <w:tcPr>
            <w:tcW w:w="964" w:type="dxa"/>
            <w:tcBorders>
              <w:top w:val="single" w:sz="4" w:space="0" w:color="000000"/>
              <w:left w:val="single" w:sz="4" w:space="0" w:color="000000"/>
              <w:bottom w:val="single" w:sz="4" w:space="0" w:color="000000"/>
              <w:right w:val="single" w:sz="4" w:space="0" w:color="000000"/>
            </w:tcBorders>
            <w:shd w:val="clear" w:color="auto" w:fill="D9D9D9"/>
          </w:tcPr>
          <w:p w14:paraId="00BAB96C" w14:textId="77777777" w:rsidR="00237EC0" w:rsidRDefault="00237EC0" w:rsidP="00237EC0">
            <w:pPr>
              <w:ind w:left="116"/>
            </w:pPr>
            <w:r>
              <w:rPr>
                <w:noProof/>
                <w:lang w:val="en-US" w:eastAsia="en-US"/>
              </w:rPr>
              <mc:AlternateContent>
                <mc:Choice Requires="wpg">
                  <w:drawing>
                    <wp:inline distT="0" distB="0" distL="0" distR="0" wp14:anchorId="6F6EC58F" wp14:editId="079DF0D8">
                      <wp:extent cx="377800" cy="935736"/>
                      <wp:effectExtent l="0" t="0" r="0" b="0"/>
                      <wp:docPr id="9769" name="Group 9769"/>
                      <wp:cNvGraphicFramePr/>
                      <a:graphic xmlns:a="http://schemas.openxmlformats.org/drawingml/2006/main">
                        <a:graphicData uri="http://schemas.microsoft.com/office/word/2010/wordprocessingGroup">
                          <wpg:wgp>
                            <wpg:cNvGrpSpPr/>
                            <wpg:grpSpPr>
                              <a:xfrm>
                                <a:off x="0" y="0"/>
                                <a:ext cx="377800" cy="935736"/>
                                <a:chOff x="0" y="0"/>
                                <a:chExt cx="377800" cy="935736"/>
                              </a:xfrm>
                            </wpg:grpSpPr>
                            <wps:wsp>
                              <wps:cNvPr id="645" name="Rectangle 645"/>
                              <wps:cNvSpPr/>
                              <wps:spPr>
                                <a:xfrm rot="-5399999">
                                  <a:off x="-475515" y="235840"/>
                                  <a:ext cx="1175411" cy="224380"/>
                                </a:xfrm>
                                <a:prstGeom prst="rect">
                                  <a:avLst/>
                                </a:prstGeom>
                                <a:ln>
                                  <a:noFill/>
                                </a:ln>
                              </wps:spPr>
                              <wps:txbx>
                                <w:txbxContent>
                                  <w:p w14:paraId="1858458E" w14:textId="77777777" w:rsidR="00237EC0" w:rsidRDefault="00237EC0" w:rsidP="00237EC0">
                                    <w:proofErr w:type="spellStart"/>
                                    <w:r>
                                      <w:rPr>
                                        <w:rFonts w:ascii="Times New Roman" w:eastAsia="Times New Roman" w:hAnsi="Times New Roman" w:cs="Times New Roman"/>
                                        <w:b/>
                                        <w:sz w:val="24"/>
                                      </w:rPr>
                                      <w:t>Transversale</w:t>
                                    </w:r>
                                    <w:proofErr w:type="spellEnd"/>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647" name="Rectangle 647"/>
                              <wps:cNvSpPr/>
                              <wps:spPr>
                                <a:xfrm rot="-5399999">
                                  <a:off x="-274124" y="228138"/>
                                  <a:ext cx="1190816" cy="224381"/>
                                </a:xfrm>
                                <a:prstGeom prst="rect">
                                  <a:avLst/>
                                </a:prstGeom>
                                <a:ln>
                                  <a:noFill/>
                                </a:ln>
                              </wps:spPr>
                              <wps:txbx>
                                <w:txbxContent>
                                  <w:p w14:paraId="47F0B091" w14:textId="77777777" w:rsidR="00237EC0" w:rsidRDefault="00237EC0" w:rsidP="00237EC0">
                                    <w:proofErr w:type="spellStart"/>
                                    <w:r>
                                      <w:rPr>
                                        <w:rFonts w:ascii="Times New Roman" w:eastAsia="Times New Roman" w:hAnsi="Times New Roman" w:cs="Times New Roman"/>
                                        <w:b/>
                                        <w:sz w:val="24"/>
                                      </w:rPr>
                                      <w:t>Kompetenzen</w:t>
                                    </w:r>
                                    <w:proofErr w:type="spellEnd"/>
                                  </w:p>
                                </w:txbxContent>
                              </wps:txbx>
                              <wps:bodyPr horzOverflow="overflow" vert="horz" lIns="0" tIns="0" rIns="0" bIns="0" rtlCol="0">
                                <a:noAutofit/>
                              </wps:bodyPr>
                            </wps:wsp>
                            <wps:wsp>
                              <wps:cNvPr id="648" name="Rectangle 648"/>
                              <wps:cNvSpPr/>
                              <wps:spPr>
                                <a:xfrm rot="-5399999">
                                  <a:off x="295946" y="-99425"/>
                                  <a:ext cx="50673" cy="224380"/>
                                </a:xfrm>
                                <a:prstGeom prst="rect">
                                  <a:avLst/>
                                </a:prstGeom>
                                <a:ln>
                                  <a:noFill/>
                                </a:ln>
                              </wps:spPr>
                              <wps:txbx>
                                <w:txbxContent>
                                  <w:p w14:paraId="167B8EAA" w14:textId="77777777" w:rsidR="00237EC0" w:rsidRDefault="00237EC0" w:rsidP="00237EC0">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w:pict>
                    <v:group w14:anchorId="6F6EC58F" id="Group 9769" o:spid="_x0000_s1029" style="width:29.75pt;height:73.7pt;mso-position-horizontal-relative:char;mso-position-vertical-relative:line" coordsize="3778,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">
                      <v:rect id="Rectangle 645" o:spid="_x0000_s1030" style="position:absolute;left:-4755;top:2359;width:11753;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" filled="f" stroked="f">
                        <v:textbox inset="0,0,0,0">
                          <w:txbxContent>
                            <w:p w14:paraId="1858458E" w14:textId="77777777" w:rsidR="00237EC0" w:rsidRDefault="00237EC0" w:rsidP="00237EC0">
                              <w:proofErr w:type="spellStart"/>
                              <w:r>
                                <w:rPr>
                                  <w:rFonts w:ascii="Times New Roman" w:eastAsia="Times New Roman" w:hAnsi="Times New Roman" w:cs="Times New Roman"/>
                                  <w:b/>
                                  <w:sz w:val="24"/>
                                </w:rPr>
                                <w:t>Transversale</w:t>
                              </w:r>
                              <w:proofErr w:type="spellEnd"/>
                              <w:r>
                                <w:rPr>
                                  <w:rFonts w:ascii="Times New Roman" w:eastAsia="Times New Roman" w:hAnsi="Times New Roman" w:cs="Times New Roman"/>
                                  <w:b/>
                                  <w:sz w:val="24"/>
                                </w:rPr>
                                <w:t xml:space="preserve"> </w:t>
                              </w:r>
                            </w:p>
                          </w:txbxContent>
                        </v:textbox>
                      </v:rect>
                      <v:rect id="Rectangle 647" o:spid="_x0000_s1031" style="position:absolute;left:-2742;top:2282;width:119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" filled="f" stroked="f">
                        <v:textbox inset="0,0,0,0">
                          <w:txbxContent>
                            <w:p w14:paraId="47F0B091" w14:textId="77777777" w:rsidR="00237EC0" w:rsidRDefault="00237EC0" w:rsidP="00237EC0">
                              <w:proofErr w:type="spellStart"/>
                              <w:r>
                                <w:rPr>
                                  <w:rFonts w:ascii="Times New Roman" w:eastAsia="Times New Roman" w:hAnsi="Times New Roman" w:cs="Times New Roman"/>
                                  <w:b/>
                                  <w:sz w:val="24"/>
                                </w:rPr>
                                <w:t>Kompetenzen</w:t>
                              </w:r>
                              <w:proofErr w:type="spellEnd"/>
                            </w:p>
                          </w:txbxContent>
                        </v:textbox>
                      </v:rect>
                      <v:rect id="Rectangle 648" o:spid="_x0000_s1032" style="position:absolute;left:2959;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" filled="f" stroked="f">
                        <v:textbox inset="0,0,0,0">
                          <w:txbxContent>
                            <w:p w14:paraId="167B8EAA" w14:textId="77777777" w:rsidR="00237EC0" w:rsidRDefault="00237EC0" w:rsidP="00237EC0">
                              <w:r>
                                <w:rPr>
                                  <w:rFonts w:ascii="Times New Roman" w:eastAsia="Times New Roman" w:hAnsi="Times New Roman" w:cs="Times New Roman"/>
                                  <w:b/>
                                  <w:sz w:val="24"/>
                                </w:rPr>
                                <w:t xml:space="preserve"> </w:t>
                              </w:r>
                            </w:p>
                          </w:txbxContent>
                        </v:textbox>
                      </v:rect>
                      <w10:anchorlock/>
                    </v:group>
                  </w:pict>
                </mc:Fallback>
              </mc:AlternateContent>
            </w:r>
          </w:p>
        </w:tc>
        <w:tc>
          <w:tcPr>
            <w:tcW w:w="9718" w:type="dxa"/>
            <w:tcBorders>
              <w:top w:val="single" w:sz="4" w:space="0" w:color="000000"/>
              <w:left w:val="single" w:sz="4" w:space="0" w:color="000000"/>
              <w:bottom w:val="single" w:sz="4" w:space="0" w:color="000000"/>
              <w:right w:val="single" w:sz="4" w:space="0" w:color="000000"/>
            </w:tcBorders>
            <w:shd w:val="clear" w:color="auto" w:fill="D9D9D9"/>
          </w:tcPr>
          <w:p w14:paraId="16680C53" w14:textId="77777777" w:rsidR="00237EC0" w:rsidRPr="00237EC0" w:rsidRDefault="00237EC0" w:rsidP="00237EC0">
            <w:pPr>
              <w:pStyle w:val="ListParagraph"/>
              <w:numPr>
                <w:ilvl w:val="0"/>
                <w:numId w:val="3"/>
              </w:numPr>
              <w:rPr>
                <w:rFonts w:ascii="Times New Roman" w:eastAsia="Times New Roman" w:hAnsi="Times New Roman" w:cs="Times New Roman"/>
                <w:sz w:val="24"/>
                <w:szCs w:val="24"/>
                <w:lang w:val="de-DE"/>
              </w:rPr>
            </w:pPr>
            <w:r w:rsidRPr="00237EC0">
              <w:rPr>
                <w:rFonts w:ascii="Times New Roman" w:hAnsi="Times New Roman" w:cs="Times New Roman"/>
                <w:b/>
                <w:bCs/>
                <w:sz w:val="24"/>
                <w:szCs w:val="24"/>
                <w:lang w:val="de-DE"/>
              </w:rPr>
              <w:t>TK1</w:t>
            </w:r>
            <w:r w:rsidRPr="00237EC0">
              <w:rPr>
                <w:rFonts w:ascii="Times New Roman" w:hAnsi="Times New Roman" w:cs="Times New Roman"/>
                <w:sz w:val="24"/>
                <w:szCs w:val="24"/>
                <w:lang w:val="de-DE"/>
              </w:rPr>
              <w:t xml:space="preserve"> Anwendung der Regeln für gut organ</w:t>
            </w:r>
            <w:r w:rsidR="00F02EAE">
              <w:rPr>
                <w:rFonts w:ascii="Times New Roman" w:hAnsi="Times New Roman" w:cs="Times New Roman"/>
                <w:sz w:val="24"/>
                <w:szCs w:val="24"/>
                <w:lang w:val="de-DE"/>
              </w:rPr>
              <w:t xml:space="preserve">isierte und effiziente Arbeit, </w:t>
            </w:r>
            <w:r w:rsidRPr="00237EC0">
              <w:rPr>
                <w:rFonts w:ascii="Times New Roman" w:hAnsi="Times New Roman" w:cs="Times New Roman"/>
                <w:sz w:val="24"/>
                <w:szCs w:val="24"/>
                <w:lang w:val="de-DE"/>
              </w:rPr>
              <w:t>für verantwortungsvolle Einstellungen gegenüber der Didaktik und der Wissenschaft, für kreative Förderung des eigene</w:t>
            </w:r>
            <w:r w:rsidR="00F02EAE">
              <w:rPr>
                <w:rFonts w:ascii="Times New Roman" w:hAnsi="Times New Roman" w:cs="Times New Roman"/>
                <w:sz w:val="24"/>
                <w:szCs w:val="24"/>
                <w:lang w:val="de-DE"/>
              </w:rPr>
              <w:t>n Potentials, mit Rücksicht auf</w:t>
            </w:r>
            <w:r w:rsidRPr="00237EC0">
              <w:rPr>
                <w:rFonts w:ascii="Times New Roman" w:hAnsi="Times New Roman" w:cs="Times New Roman"/>
                <w:sz w:val="24"/>
                <w:szCs w:val="24"/>
                <w:lang w:val="de-DE"/>
              </w:rPr>
              <w:t xml:space="preserve"> die Prinzipien und Normen der professionellen Ethik</w:t>
            </w:r>
          </w:p>
          <w:p w14:paraId="30AD8673" w14:textId="77777777" w:rsidR="00237EC0" w:rsidRPr="00237EC0" w:rsidRDefault="00237EC0" w:rsidP="00237EC0">
            <w:pPr>
              <w:pStyle w:val="ListParagraph"/>
              <w:numPr>
                <w:ilvl w:val="0"/>
                <w:numId w:val="3"/>
              </w:numPr>
              <w:rPr>
                <w:rFonts w:ascii="Times New Roman" w:eastAsia="Times New Roman" w:hAnsi="Times New Roman" w:cs="Times New Roman"/>
                <w:sz w:val="24"/>
                <w:szCs w:val="24"/>
                <w:lang w:val="de-DE"/>
              </w:rPr>
            </w:pPr>
            <w:r w:rsidRPr="00237EC0">
              <w:rPr>
                <w:rFonts w:ascii="Times New Roman" w:hAnsi="Times New Roman" w:cs="Times New Roman"/>
                <w:b/>
                <w:bCs/>
                <w:sz w:val="24"/>
                <w:szCs w:val="24"/>
                <w:lang w:val="de-DE"/>
              </w:rPr>
              <w:t>TK1</w:t>
            </w:r>
            <w:r w:rsidRPr="00237EC0">
              <w:rPr>
                <w:rFonts w:ascii="Times New Roman" w:hAnsi="Times New Roman" w:cs="Times New Roman"/>
                <w:sz w:val="24"/>
                <w:szCs w:val="24"/>
                <w:lang w:val="de-DE"/>
              </w:rPr>
              <w:t xml:space="preserve"> Anwendung der Regeln für gut organisierte und effiziente Arbeit,  für verantwortungsvolle Einstellungen gegenüber der Didaktik und der Wissenschaft, für kreative Förderung des eigenen Potentials, mit Rücksicht auf  die Prinzipien und Normen der professionellen Ethik</w:t>
            </w:r>
          </w:p>
        </w:tc>
      </w:tr>
    </w:tbl>
    <w:p w14:paraId="38277F7C" w14:textId="77777777" w:rsidR="00175498" w:rsidRPr="00237EC0" w:rsidRDefault="001E756B">
      <w:pPr>
        <w:spacing w:after="214"/>
        <w:rPr>
          <w:lang w:val="de-DE"/>
        </w:rPr>
      </w:pPr>
      <w:r w:rsidRPr="00237EC0">
        <w:rPr>
          <w:rFonts w:ascii="Times New Roman" w:eastAsia="Times New Roman" w:hAnsi="Times New Roman" w:cs="Times New Roman"/>
          <w:sz w:val="24"/>
          <w:lang w:val="de-DE"/>
        </w:rPr>
        <w:t xml:space="preserve"> </w:t>
      </w:r>
    </w:p>
    <w:p w14:paraId="5E528269" w14:textId="77777777" w:rsidR="00175498" w:rsidRPr="00FC3186" w:rsidRDefault="001E756B">
      <w:pPr>
        <w:spacing w:after="0"/>
        <w:ind w:left="-5" w:hanging="10"/>
        <w:rPr>
          <w:lang w:val="de-DE"/>
        </w:rPr>
      </w:pPr>
      <w:r w:rsidRPr="00FC3186">
        <w:rPr>
          <w:rFonts w:ascii="Times New Roman" w:eastAsia="Times New Roman" w:hAnsi="Times New Roman" w:cs="Times New Roman"/>
          <w:b/>
          <w:sz w:val="24"/>
          <w:lang w:val="de-DE"/>
        </w:rPr>
        <w:t>7. Ziele</w:t>
      </w:r>
      <w:r w:rsidRPr="00FC3186">
        <w:rPr>
          <w:rFonts w:ascii="Times New Roman" w:eastAsia="Times New Roman" w:hAnsi="Times New Roman" w:cs="Times New Roman"/>
          <w:sz w:val="24"/>
          <w:lang w:val="de-DE"/>
        </w:rPr>
        <w:t xml:space="preserve"> (entsprechend der erworbenen Kompetenzen) </w:t>
      </w:r>
    </w:p>
    <w:tbl>
      <w:tblPr>
        <w:tblStyle w:val="TableGrid"/>
        <w:tblW w:w="10682" w:type="dxa"/>
        <w:tblInd w:w="-107" w:type="dxa"/>
        <w:tblCellMar>
          <w:top w:w="6" w:type="dxa"/>
          <w:right w:w="115" w:type="dxa"/>
        </w:tblCellMar>
        <w:tblLook w:val="04A0" w:firstRow="1" w:lastRow="0" w:firstColumn="1" w:lastColumn="0" w:noHBand="0" w:noVBand="1"/>
      </w:tblPr>
      <w:tblGrid>
        <w:gridCol w:w="2988"/>
        <w:gridCol w:w="749"/>
        <w:gridCol w:w="6945"/>
      </w:tblGrid>
      <w:tr w:rsidR="00175498" w:rsidRPr="00867210" w14:paraId="5E938566" w14:textId="77777777">
        <w:trPr>
          <w:trHeight w:val="871"/>
        </w:trPr>
        <w:tc>
          <w:tcPr>
            <w:tcW w:w="2988" w:type="dxa"/>
            <w:tcBorders>
              <w:top w:val="single" w:sz="4" w:space="0" w:color="000000"/>
              <w:left w:val="single" w:sz="4" w:space="0" w:color="000000"/>
              <w:bottom w:val="single" w:sz="4" w:space="0" w:color="000000"/>
              <w:right w:val="single" w:sz="4" w:space="0" w:color="000000"/>
            </w:tcBorders>
            <w:shd w:val="clear" w:color="auto" w:fill="D9D9D9"/>
          </w:tcPr>
          <w:p w14:paraId="1E61EDE2" w14:textId="77777777" w:rsidR="00175498" w:rsidRDefault="001E756B">
            <w:pPr>
              <w:ind w:left="107"/>
            </w:pPr>
            <w:r>
              <w:rPr>
                <w:rFonts w:ascii="Times New Roman" w:eastAsia="Times New Roman" w:hAnsi="Times New Roman" w:cs="Times New Roman"/>
                <w:sz w:val="24"/>
              </w:rPr>
              <w:t xml:space="preserve">7.1 Allgemeine </w:t>
            </w:r>
            <w:proofErr w:type="spellStart"/>
            <w:r>
              <w:rPr>
                <w:rFonts w:ascii="Times New Roman" w:eastAsia="Times New Roman" w:hAnsi="Times New Roman" w:cs="Times New Roman"/>
                <w:sz w:val="24"/>
              </w:rPr>
              <w:t>Ziele</w:t>
            </w:r>
            <w:proofErr w:type="spellEnd"/>
            <w:r>
              <w:rPr>
                <w:rFonts w:ascii="Times New Roman" w:eastAsia="Times New Roman" w:hAnsi="Times New Roman" w:cs="Times New Roman"/>
                <w:sz w:val="24"/>
              </w:rPr>
              <w:t xml:space="preserve"> der </w:t>
            </w:r>
          </w:p>
          <w:p w14:paraId="2DEFB49E" w14:textId="77777777" w:rsidR="00175498" w:rsidRDefault="001E756B">
            <w:pPr>
              <w:ind w:left="107"/>
            </w:pPr>
            <w:proofErr w:type="spellStart"/>
            <w:r>
              <w:rPr>
                <w:rFonts w:ascii="Times New Roman" w:eastAsia="Times New Roman" w:hAnsi="Times New Roman" w:cs="Times New Roman"/>
                <w:sz w:val="24"/>
              </w:rPr>
              <w:t>Lehrveranstaltung</w:t>
            </w:r>
            <w:proofErr w:type="spellEnd"/>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nil"/>
            </w:tcBorders>
            <w:shd w:val="clear" w:color="auto" w:fill="D9D9D9"/>
          </w:tcPr>
          <w:p w14:paraId="5FF0F01B" w14:textId="77777777" w:rsidR="00175498" w:rsidRDefault="001E756B">
            <w:pPr>
              <w:ind w:left="259"/>
              <w:jc w:val="center"/>
            </w:pPr>
            <w:r>
              <w:rPr>
                <w:rFonts w:ascii="Segoe UI Symbol" w:eastAsia="Segoe UI Symbol" w:hAnsi="Segoe UI Symbol" w:cs="Segoe UI Symbol"/>
                <w:sz w:val="24"/>
              </w:rPr>
              <w:t></w:t>
            </w:r>
            <w:r>
              <w:rPr>
                <w:rFonts w:ascii="Arial" w:eastAsia="Arial" w:hAnsi="Arial" w:cs="Arial"/>
                <w:sz w:val="24"/>
              </w:rPr>
              <w:t xml:space="preserve"> </w:t>
            </w:r>
          </w:p>
          <w:p w14:paraId="39382C6D" w14:textId="77777777" w:rsidR="00175498" w:rsidRDefault="001E756B">
            <w:pPr>
              <w:ind w:left="259"/>
              <w:jc w:val="center"/>
            </w:pPr>
            <w:r>
              <w:rPr>
                <w:rFonts w:ascii="Segoe UI Symbol" w:eastAsia="Segoe UI Symbol" w:hAnsi="Segoe UI Symbol" w:cs="Segoe UI Symbol"/>
                <w:sz w:val="24"/>
              </w:rPr>
              <w:t></w:t>
            </w:r>
            <w:r>
              <w:rPr>
                <w:rFonts w:ascii="Arial" w:eastAsia="Arial" w:hAnsi="Arial" w:cs="Arial"/>
                <w:sz w:val="24"/>
              </w:rPr>
              <w:t xml:space="preserve"> </w:t>
            </w:r>
          </w:p>
          <w:p w14:paraId="3B0D2BA9" w14:textId="77777777" w:rsidR="00175498" w:rsidRDefault="001E756B">
            <w:pPr>
              <w:ind w:left="269"/>
              <w:jc w:val="center"/>
            </w:pPr>
            <w:r>
              <w:rPr>
                <w:rFonts w:ascii="Times New Roman" w:eastAsia="Times New Roman" w:hAnsi="Times New Roman" w:cs="Times New Roman"/>
                <w:sz w:val="24"/>
              </w:rPr>
              <w:t xml:space="preserve">  </w:t>
            </w:r>
          </w:p>
        </w:tc>
        <w:tc>
          <w:tcPr>
            <w:tcW w:w="6946" w:type="dxa"/>
            <w:tcBorders>
              <w:top w:val="single" w:sz="4" w:space="0" w:color="000000"/>
              <w:left w:val="nil"/>
              <w:bottom w:val="single" w:sz="4" w:space="0" w:color="000000"/>
              <w:right w:val="single" w:sz="4" w:space="0" w:color="000000"/>
            </w:tcBorders>
            <w:shd w:val="clear" w:color="auto" w:fill="D9D9D9"/>
          </w:tcPr>
          <w:p w14:paraId="0350D8FA" w14:textId="77777777" w:rsidR="00175498" w:rsidRPr="00FC3186" w:rsidRDefault="001E756B">
            <w:pPr>
              <w:rPr>
                <w:lang w:val="de-DE"/>
              </w:rPr>
            </w:pPr>
            <w:r w:rsidRPr="00FC3186">
              <w:rPr>
                <w:rFonts w:ascii="Times New Roman" w:eastAsia="Times New Roman" w:hAnsi="Times New Roman" w:cs="Times New Roman"/>
                <w:sz w:val="24"/>
                <w:lang w:val="de-DE"/>
              </w:rPr>
              <w:t xml:space="preserve">Teamwork Fähigkeiten. </w:t>
            </w:r>
          </w:p>
          <w:p w14:paraId="4FA0957C" w14:textId="77777777" w:rsidR="00175498" w:rsidRPr="00FC3186" w:rsidRDefault="00F02EAE">
            <w:pPr>
              <w:rPr>
                <w:lang w:val="de-DE"/>
              </w:rPr>
            </w:pPr>
            <w:r>
              <w:rPr>
                <w:rFonts w:ascii="Times New Roman" w:eastAsia="Times New Roman" w:hAnsi="Times New Roman" w:cs="Times New Roman"/>
                <w:sz w:val="24"/>
                <w:lang w:val="de-DE"/>
              </w:rPr>
              <w:t>Software Projekt M</w:t>
            </w:r>
            <w:r w:rsidR="001E756B" w:rsidRPr="00FC3186">
              <w:rPr>
                <w:rFonts w:ascii="Times New Roman" w:eastAsia="Times New Roman" w:hAnsi="Times New Roman" w:cs="Times New Roman"/>
                <w:sz w:val="24"/>
                <w:lang w:val="de-DE"/>
              </w:rPr>
              <w:t xml:space="preserve">anagement </w:t>
            </w:r>
          </w:p>
        </w:tc>
      </w:tr>
      <w:tr w:rsidR="00175498" w14:paraId="1258ED1E" w14:textId="77777777">
        <w:trPr>
          <w:trHeight w:val="2218"/>
        </w:trPr>
        <w:tc>
          <w:tcPr>
            <w:tcW w:w="2988" w:type="dxa"/>
            <w:tcBorders>
              <w:top w:val="single" w:sz="4" w:space="0" w:color="000000"/>
              <w:left w:val="single" w:sz="4" w:space="0" w:color="000000"/>
              <w:bottom w:val="single" w:sz="4" w:space="0" w:color="000000"/>
              <w:right w:val="single" w:sz="4" w:space="0" w:color="000000"/>
            </w:tcBorders>
            <w:shd w:val="clear" w:color="auto" w:fill="D9D9D9"/>
          </w:tcPr>
          <w:p w14:paraId="5C71723E" w14:textId="77777777" w:rsidR="00175498" w:rsidRDefault="001E756B">
            <w:pPr>
              <w:ind w:left="107"/>
            </w:pPr>
            <w:r>
              <w:rPr>
                <w:rFonts w:ascii="Times New Roman" w:eastAsia="Times New Roman" w:hAnsi="Times New Roman" w:cs="Times New Roman"/>
                <w:sz w:val="24"/>
              </w:rPr>
              <w:t xml:space="preserve">7.2 </w:t>
            </w:r>
            <w:proofErr w:type="spellStart"/>
            <w:r>
              <w:rPr>
                <w:rFonts w:ascii="Times New Roman" w:eastAsia="Times New Roman" w:hAnsi="Times New Roman" w:cs="Times New Roman"/>
                <w:sz w:val="24"/>
              </w:rPr>
              <w:t>Spezifische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Ziele</w:t>
            </w:r>
            <w:proofErr w:type="spellEnd"/>
            <w:r>
              <w:rPr>
                <w:rFonts w:ascii="Times New Roman" w:eastAsia="Times New Roman" w:hAnsi="Times New Roman" w:cs="Times New Roman"/>
                <w:sz w:val="24"/>
              </w:rPr>
              <w:t xml:space="preserve"> der </w:t>
            </w:r>
          </w:p>
          <w:p w14:paraId="0738ACB6" w14:textId="77777777" w:rsidR="00175498" w:rsidRDefault="001E756B">
            <w:pPr>
              <w:ind w:left="107"/>
            </w:pPr>
            <w:proofErr w:type="spellStart"/>
            <w:r>
              <w:rPr>
                <w:rFonts w:ascii="Times New Roman" w:eastAsia="Times New Roman" w:hAnsi="Times New Roman" w:cs="Times New Roman"/>
                <w:sz w:val="24"/>
              </w:rPr>
              <w:t>Lehrveranstaltung</w:t>
            </w:r>
            <w:proofErr w:type="spellEnd"/>
            <w:r>
              <w:rPr>
                <w:rFonts w:ascii="Times New Roman" w:eastAsia="Times New Roman" w:hAnsi="Times New Roman" w:cs="Times New Roman"/>
                <w:sz w:val="24"/>
              </w:rPr>
              <w:t xml:space="preserve"> </w:t>
            </w:r>
          </w:p>
          <w:p w14:paraId="24468315" w14:textId="77777777" w:rsidR="00175498" w:rsidRDefault="001E756B">
            <w:pPr>
              <w:ind w:left="107"/>
            </w:pPr>
            <w:r>
              <w:rPr>
                <w:rFonts w:ascii="Times New Roman" w:eastAsia="Times New Roman" w:hAnsi="Times New Roman" w:cs="Times New Roman"/>
                <w:sz w:val="24"/>
              </w:rPr>
              <w:t xml:space="preserve"> </w:t>
            </w:r>
          </w:p>
          <w:p w14:paraId="401F829D" w14:textId="77777777" w:rsidR="00175498" w:rsidRDefault="001E756B">
            <w:pPr>
              <w:ind w:left="107"/>
            </w:pPr>
            <w:r>
              <w:rPr>
                <w:rFonts w:ascii="Times New Roman" w:eastAsia="Times New Roman" w:hAnsi="Times New Roman" w:cs="Times New Roman"/>
                <w:sz w:val="24"/>
              </w:rPr>
              <w:t xml:space="preserve"> </w:t>
            </w:r>
          </w:p>
          <w:p w14:paraId="13E28D8A" w14:textId="77777777" w:rsidR="00175498" w:rsidRDefault="001E756B">
            <w:pPr>
              <w:ind w:left="107"/>
            </w:pPr>
            <w:r>
              <w:rPr>
                <w:rFonts w:ascii="Times New Roman" w:eastAsia="Times New Roman" w:hAnsi="Times New Roman" w:cs="Times New Roman"/>
                <w:sz w:val="24"/>
              </w:rPr>
              <w:t xml:space="preserve"> </w:t>
            </w:r>
          </w:p>
          <w:p w14:paraId="755CAC10" w14:textId="77777777" w:rsidR="00175498" w:rsidRDefault="001E756B">
            <w:pPr>
              <w:ind w:left="107"/>
            </w:pPr>
            <w:r>
              <w:rPr>
                <w:rFonts w:ascii="Times New Roman" w:eastAsia="Times New Roman" w:hAnsi="Times New Roman" w:cs="Times New Roman"/>
                <w:sz w:val="24"/>
              </w:rPr>
              <w:t xml:space="preserve"> </w:t>
            </w:r>
          </w:p>
          <w:p w14:paraId="7F41E635" w14:textId="77777777" w:rsidR="00175498" w:rsidRDefault="001E756B">
            <w:pPr>
              <w:ind w:left="107"/>
            </w:pPr>
            <w:r>
              <w:rPr>
                <w:rFonts w:ascii="Times New Roman" w:eastAsia="Times New Roman" w:hAnsi="Times New Roman" w:cs="Times New Roman"/>
                <w:sz w:val="24"/>
              </w:rPr>
              <w:t xml:space="preserve"> </w:t>
            </w:r>
          </w:p>
          <w:p w14:paraId="1E297DF6" w14:textId="77777777" w:rsidR="00175498" w:rsidRDefault="001E756B">
            <w:pPr>
              <w:ind w:left="107"/>
            </w:pPr>
            <w:r>
              <w:rPr>
                <w:rFonts w:ascii="Times New Roman" w:eastAsia="Times New Roman" w:hAnsi="Times New Roman" w:cs="Times New Roman"/>
                <w:sz w:val="24"/>
              </w:rPr>
              <w:t xml:space="preserve"> </w:t>
            </w:r>
          </w:p>
        </w:tc>
        <w:tc>
          <w:tcPr>
            <w:tcW w:w="749" w:type="dxa"/>
            <w:tcBorders>
              <w:top w:val="single" w:sz="4" w:space="0" w:color="000000"/>
              <w:left w:val="single" w:sz="4" w:space="0" w:color="000000"/>
              <w:bottom w:val="single" w:sz="4" w:space="0" w:color="000000"/>
              <w:right w:val="nil"/>
            </w:tcBorders>
            <w:shd w:val="clear" w:color="auto" w:fill="D9D9D9"/>
          </w:tcPr>
          <w:p w14:paraId="38D1FFD7" w14:textId="77777777" w:rsidR="00175498" w:rsidRDefault="001E756B">
            <w:pPr>
              <w:ind w:left="259"/>
              <w:jc w:val="center"/>
            </w:pPr>
            <w:r>
              <w:rPr>
                <w:rFonts w:ascii="Segoe UI Symbol" w:eastAsia="Segoe UI Symbol" w:hAnsi="Segoe UI Symbol" w:cs="Segoe UI Symbol"/>
                <w:sz w:val="24"/>
              </w:rPr>
              <w:t></w:t>
            </w:r>
            <w:r>
              <w:rPr>
                <w:rFonts w:ascii="Arial" w:eastAsia="Arial" w:hAnsi="Arial" w:cs="Arial"/>
                <w:sz w:val="24"/>
              </w:rPr>
              <w:t xml:space="preserve"> </w:t>
            </w:r>
          </w:p>
          <w:p w14:paraId="6B509ACB" w14:textId="77777777" w:rsidR="00175498" w:rsidRDefault="001E756B">
            <w:pPr>
              <w:ind w:left="259"/>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946" w:type="dxa"/>
            <w:tcBorders>
              <w:top w:val="single" w:sz="4" w:space="0" w:color="000000"/>
              <w:left w:val="nil"/>
              <w:bottom w:val="single" w:sz="4" w:space="0" w:color="000000"/>
              <w:right w:val="single" w:sz="4" w:space="0" w:color="000000"/>
            </w:tcBorders>
            <w:shd w:val="clear" w:color="auto" w:fill="D9D9D9"/>
          </w:tcPr>
          <w:p w14:paraId="0E4F46B9" w14:textId="77777777" w:rsidR="00175498" w:rsidRDefault="001E756B">
            <w:pPr>
              <w:ind w:right="2407"/>
            </w:pPr>
            <w:proofErr w:type="spellStart"/>
            <w:r>
              <w:rPr>
                <w:rFonts w:ascii="Times New Roman" w:eastAsia="Times New Roman" w:hAnsi="Times New Roman" w:cs="Times New Roman"/>
                <w:sz w:val="24"/>
              </w:rPr>
              <w:t>Modellorientierte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Entwicklung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Testorientierte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Entwicklung</w:t>
            </w:r>
            <w:proofErr w:type="spellEnd"/>
            <w:r>
              <w:rPr>
                <w:rFonts w:ascii="Times New Roman" w:eastAsia="Times New Roman" w:hAnsi="Times New Roman" w:cs="Times New Roman"/>
                <w:sz w:val="24"/>
              </w:rPr>
              <w:t xml:space="preserve"> </w:t>
            </w:r>
          </w:p>
        </w:tc>
      </w:tr>
    </w:tbl>
    <w:p w14:paraId="788D5D6E" w14:textId="77777777" w:rsidR="00175498" w:rsidRDefault="001E756B">
      <w:pPr>
        <w:spacing w:after="218"/>
      </w:pPr>
      <w:r>
        <w:rPr>
          <w:rFonts w:ascii="Times New Roman" w:eastAsia="Times New Roman" w:hAnsi="Times New Roman" w:cs="Times New Roman"/>
          <w:sz w:val="24"/>
        </w:rPr>
        <w:t xml:space="preserve"> </w:t>
      </w:r>
    </w:p>
    <w:p w14:paraId="62463461" w14:textId="77777777" w:rsidR="00175498" w:rsidRDefault="001E756B">
      <w:pPr>
        <w:pStyle w:val="Heading1"/>
        <w:ind w:left="-5" w:right="0"/>
      </w:pPr>
      <w:r>
        <w:t xml:space="preserve">8. </w:t>
      </w:r>
      <w:proofErr w:type="spellStart"/>
      <w:r>
        <w:t>Inhalt</w:t>
      </w:r>
      <w:proofErr w:type="spellEnd"/>
      <w:r>
        <w:t xml:space="preserve"> </w:t>
      </w:r>
    </w:p>
    <w:tbl>
      <w:tblPr>
        <w:tblStyle w:val="TableGrid"/>
        <w:tblW w:w="10684" w:type="dxa"/>
        <w:tblInd w:w="-107" w:type="dxa"/>
        <w:tblCellMar>
          <w:top w:w="6" w:type="dxa"/>
          <w:left w:w="107" w:type="dxa"/>
          <w:right w:w="47" w:type="dxa"/>
        </w:tblCellMar>
        <w:tblLook w:val="04A0" w:firstRow="1" w:lastRow="0" w:firstColumn="1" w:lastColumn="0" w:noHBand="0" w:noVBand="1"/>
      </w:tblPr>
      <w:tblGrid>
        <w:gridCol w:w="4784"/>
        <w:gridCol w:w="3065"/>
        <w:gridCol w:w="2835"/>
      </w:tblGrid>
      <w:tr w:rsidR="00175498" w14:paraId="0256898A" w14:textId="77777777">
        <w:trPr>
          <w:trHeight w:val="286"/>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3A544AF9" w14:textId="77777777" w:rsidR="00175498" w:rsidRDefault="001E756B">
            <w:r>
              <w:rPr>
                <w:rFonts w:ascii="Times New Roman" w:eastAsia="Times New Roman" w:hAnsi="Times New Roman" w:cs="Times New Roman"/>
                <w:sz w:val="24"/>
              </w:rPr>
              <w:t xml:space="preserve">8.1 </w:t>
            </w:r>
            <w:proofErr w:type="spellStart"/>
            <w:r>
              <w:rPr>
                <w:rFonts w:ascii="Times New Roman" w:eastAsia="Times New Roman" w:hAnsi="Times New Roman" w:cs="Times New Roman"/>
                <w:sz w:val="24"/>
              </w:rPr>
              <w:t>Vorlesung</w:t>
            </w:r>
            <w:proofErr w:type="spellEnd"/>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4ECD1536" w14:textId="77777777" w:rsidR="00175498" w:rsidRDefault="001E756B">
            <w:pPr>
              <w:ind w:left="2"/>
            </w:pPr>
            <w:r>
              <w:rPr>
                <w:rFonts w:ascii="Times New Roman" w:eastAsia="Times New Roman" w:hAnsi="Times New Roman" w:cs="Times New Roman"/>
                <w:sz w:val="24"/>
              </w:rPr>
              <w:t xml:space="preserve">Lehr- und </w:t>
            </w:r>
            <w:proofErr w:type="spellStart"/>
            <w:r>
              <w:rPr>
                <w:rFonts w:ascii="Times New Roman" w:eastAsia="Times New Roman" w:hAnsi="Times New Roman" w:cs="Times New Roman"/>
                <w:sz w:val="24"/>
              </w:rPr>
              <w:t>Lernmethode</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CB3A1E5" w14:textId="77777777" w:rsidR="00175498" w:rsidRDefault="001E756B">
            <w:pPr>
              <w:ind w:left="1"/>
            </w:pPr>
            <w:proofErr w:type="spellStart"/>
            <w:r>
              <w:rPr>
                <w:rFonts w:ascii="Times New Roman" w:eastAsia="Times New Roman" w:hAnsi="Times New Roman" w:cs="Times New Roman"/>
                <w:sz w:val="24"/>
              </w:rPr>
              <w:t>Anmerkungen</w:t>
            </w:r>
            <w:proofErr w:type="spellEnd"/>
            <w:r>
              <w:rPr>
                <w:rFonts w:ascii="Times New Roman" w:eastAsia="Times New Roman" w:hAnsi="Times New Roman" w:cs="Times New Roman"/>
                <w:sz w:val="24"/>
              </w:rPr>
              <w:t xml:space="preserve"> </w:t>
            </w:r>
          </w:p>
        </w:tc>
      </w:tr>
      <w:tr w:rsidR="00175498" w14:paraId="256AC659" w14:textId="77777777">
        <w:trPr>
          <w:trHeight w:val="287"/>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4CE72137" w14:textId="77777777" w:rsidR="00175498" w:rsidRDefault="001E756B">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59F209A8" w14:textId="77777777" w:rsidR="00175498" w:rsidRDefault="001E756B">
            <w:pPr>
              <w:ind w:left="2"/>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69583C" w14:textId="77777777" w:rsidR="00175498" w:rsidRDefault="001E756B">
            <w:pPr>
              <w:ind w:left="1"/>
            </w:pPr>
            <w:r>
              <w:rPr>
                <w:rFonts w:ascii="Times New Roman" w:eastAsia="Times New Roman" w:hAnsi="Times New Roman" w:cs="Times New Roman"/>
                <w:sz w:val="24"/>
              </w:rPr>
              <w:t xml:space="preserve"> </w:t>
            </w:r>
          </w:p>
        </w:tc>
      </w:tr>
      <w:tr w:rsidR="00175498" w14:paraId="7E0A1603" w14:textId="77777777">
        <w:trPr>
          <w:trHeight w:val="286"/>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0C4801ED" w14:textId="77777777" w:rsidR="00175498" w:rsidRDefault="001E756B">
            <w:r>
              <w:rPr>
                <w:rFonts w:ascii="Times New Roman" w:eastAsia="Times New Roman" w:hAnsi="Times New Roman" w:cs="Times New Roman"/>
                <w:sz w:val="24"/>
              </w:rPr>
              <w:t xml:space="preserve">8.2 </w:t>
            </w:r>
            <w:r>
              <w:rPr>
                <w:rFonts w:ascii="Times New Roman" w:eastAsia="Times New Roman" w:hAnsi="Times New Roman" w:cs="Times New Roman"/>
                <w:b/>
                <w:sz w:val="24"/>
              </w:rPr>
              <w:t>Labor</w:t>
            </w: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417EA06A" w14:textId="77777777" w:rsidR="00175498" w:rsidRDefault="001E756B">
            <w:pPr>
              <w:ind w:left="2"/>
            </w:pPr>
            <w:r>
              <w:rPr>
                <w:rFonts w:ascii="Times New Roman" w:eastAsia="Times New Roman" w:hAnsi="Times New Roman" w:cs="Times New Roman"/>
                <w:sz w:val="24"/>
              </w:rPr>
              <w:t xml:space="preserve">Lehr- und </w:t>
            </w:r>
            <w:proofErr w:type="spellStart"/>
            <w:r>
              <w:rPr>
                <w:rFonts w:ascii="Times New Roman" w:eastAsia="Times New Roman" w:hAnsi="Times New Roman" w:cs="Times New Roman"/>
                <w:sz w:val="24"/>
              </w:rPr>
              <w:t>Lernmethode</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DCC8A4" w14:textId="77777777" w:rsidR="00175498" w:rsidRDefault="001E756B">
            <w:pPr>
              <w:ind w:left="1"/>
            </w:pPr>
            <w:proofErr w:type="spellStart"/>
            <w:r>
              <w:rPr>
                <w:rFonts w:ascii="Times New Roman" w:eastAsia="Times New Roman" w:hAnsi="Times New Roman" w:cs="Times New Roman"/>
                <w:sz w:val="24"/>
              </w:rPr>
              <w:t>Anmerkungen</w:t>
            </w:r>
            <w:proofErr w:type="spellEnd"/>
            <w:r>
              <w:rPr>
                <w:rFonts w:ascii="Times New Roman" w:eastAsia="Times New Roman" w:hAnsi="Times New Roman" w:cs="Times New Roman"/>
                <w:sz w:val="24"/>
              </w:rPr>
              <w:t xml:space="preserve"> </w:t>
            </w:r>
          </w:p>
        </w:tc>
      </w:tr>
      <w:tr w:rsidR="00175498" w14:paraId="77F114CB" w14:textId="77777777">
        <w:trPr>
          <w:trHeight w:val="1044"/>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63FB7A82" w14:textId="77777777" w:rsidR="00175498" w:rsidRDefault="001E756B">
            <w:pPr>
              <w:spacing w:after="218"/>
            </w:pPr>
            <w:r>
              <w:rPr>
                <w:rFonts w:ascii="Times New Roman" w:eastAsia="Times New Roman" w:hAnsi="Times New Roman" w:cs="Times New Roman"/>
                <w:sz w:val="24"/>
              </w:rPr>
              <w:t xml:space="preserve">1. </w:t>
            </w:r>
            <w:r>
              <w:rPr>
                <w:rFonts w:ascii="Cambria" w:eastAsia="Cambria" w:hAnsi="Cambria" w:cs="Cambria"/>
              </w:rPr>
              <w:t xml:space="preserve">Agile Model Driven Development (AMDD) </w:t>
            </w:r>
          </w:p>
          <w:p w14:paraId="4197AC29" w14:textId="77777777" w:rsidR="00175498" w:rsidRDefault="001E756B">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72B4800D"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A166CA" w14:textId="77777777" w:rsidR="00175498" w:rsidRDefault="001E756B">
            <w:pPr>
              <w:ind w:left="1"/>
            </w:pPr>
            <w:r>
              <w:rPr>
                <w:rFonts w:ascii="Times New Roman" w:eastAsia="Times New Roman" w:hAnsi="Times New Roman" w:cs="Times New Roman"/>
                <w:i/>
                <w:sz w:val="24"/>
              </w:rPr>
              <w:t xml:space="preserve"> </w:t>
            </w:r>
          </w:p>
        </w:tc>
      </w:tr>
      <w:tr w:rsidR="00175498" w14:paraId="403CC6E3" w14:textId="77777777">
        <w:trPr>
          <w:trHeight w:val="528"/>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76B79F89" w14:textId="77777777" w:rsidR="00175498" w:rsidRDefault="001E756B">
            <w:r>
              <w:rPr>
                <w:rFonts w:ascii="Times New Roman" w:eastAsia="Times New Roman" w:hAnsi="Times New Roman" w:cs="Times New Roman"/>
                <w:sz w:val="24"/>
              </w:rPr>
              <w:t xml:space="preserve">2. </w:t>
            </w:r>
            <w:r>
              <w:rPr>
                <w:rFonts w:ascii="Cambria" w:eastAsia="Cambria" w:hAnsi="Cambria" w:cs="Cambria"/>
              </w:rPr>
              <w:t>Open Unified Process (</w:t>
            </w:r>
            <w:proofErr w:type="spellStart"/>
            <w:r>
              <w:rPr>
                <w:rFonts w:ascii="Cambria" w:eastAsia="Cambria" w:hAnsi="Cambria" w:cs="Cambria"/>
              </w:rPr>
              <w:t>OpenUP</w:t>
            </w:r>
            <w:proofErr w:type="spellEnd"/>
            <w:r>
              <w:rPr>
                <w:rFonts w:ascii="Cambria" w:eastAsia="Cambria" w:hAnsi="Cambria" w:cs="Cambria"/>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7D704B45"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80483AF" w14:textId="77777777" w:rsidR="00175498" w:rsidRDefault="001E756B">
            <w:pPr>
              <w:ind w:left="1"/>
            </w:pPr>
            <w:r>
              <w:rPr>
                <w:rFonts w:ascii="Times New Roman" w:eastAsia="Times New Roman" w:hAnsi="Times New Roman" w:cs="Times New Roman"/>
                <w:sz w:val="24"/>
              </w:rPr>
              <w:t xml:space="preserve"> </w:t>
            </w:r>
          </w:p>
        </w:tc>
      </w:tr>
      <w:tr w:rsidR="00175498" w14:paraId="436EA567" w14:textId="77777777">
        <w:trPr>
          <w:trHeight w:val="527"/>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76A6C508" w14:textId="77777777" w:rsidR="00175498" w:rsidRDefault="001E756B">
            <w:r>
              <w:rPr>
                <w:rFonts w:ascii="Times New Roman" w:eastAsia="Times New Roman" w:hAnsi="Times New Roman" w:cs="Times New Roman"/>
                <w:sz w:val="24"/>
              </w:rPr>
              <w:t xml:space="preserve">3. </w:t>
            </w:r>
            <w:r>
              <w:rPr>
                <w:rFonts w:ascii="Cambria" w:eastAsia="Cambria" w:hAnsi="Cambria" w:cs="Cambria"/>
              </w:rPr>
              <w:t>Version control systems</w:t>
            </w: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76E1CA8D"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246CCC" w14:textId="77777777" w:rsidR="00175498" w:rsidRDefault="001E756B">
            <w:pPr>
              <w:ind w:left="1"/>
            </w:pPr>
            <w:r>
              <w:rPr>
                <w:rFonts w:ascii="Times New Roman" w:eastAsia="Times New Roman" w:hAnsi="Times New Roman" w:cs="Times New Roman"/>
                <w:sz w:val="24"/>
              </w:rPr>
              <w:t xml:space="preserve"> </w:t>
            </w:r>
          </w:p>
        </w:tc>
      </w:tr>
      <w:tr w:rsidR="00175498" w14:paraId="11C1968B" w14:textId="77777777">
        <w:trPr>
          <w:trHeight w:val="562"/>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06CC2B5A" w14:textId="77777777" w:rsidR="00175498" w:rsidRDefault="001E756B">
            <w:r>
              <w:rPr>
                <w:rFonts w:ascii="Times New Roman" w:eastAsia="Times New Roman" w:hAnsi="Times New Roman" w:cs="Times New Roman"/>
                <w:sz w:val="24"/>
              </w:rPr>
              <w:t xml:space="preserve">4. </w:t>
            </w:r>
            <w:r>
              <w:rPr>
                <w:rFonts w:ascii="Cambria" w:eastAsia="Cambria" w:hAnsi="Cambria" w:cs="Cambria"/>
              </w:rPr>
              <w:t xml:space="preserve">Tracking systems </w:t>
            </w:r>
          </w:p>
        </w:tc>
        <w:tc>
          <w:tcPr>
            <w:tcW w:w="3065" w:type="dxa"/>
            <w:tcBorders>
              <w:top w:val="single" w:sz="4" w:space="0" w:color="000000"/>
              <w:left w:val="single" w:sz="4" w:space="0" w:color="000000"/>
              <w:bottom w:val="single" w:sz="4" w:space="0" w:color="000000"/>
              <w:right w:val="single" w:sz="4" w:space="0" w:color="000000"/>
            </w:tcBorders>
          </w:tcPr>
          <w:p w14:paraId="61A7C162"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BB2B473" w14:textId="77777777" w:rsidR="00175498" w:rsidRDefault="001E756B">
            <w:pPr>
              <w:ind w:left="1"/>
            </w:pPr>
            <w:r>
              <w:rPr>
                <w:rFonts w:ascii="Times New Roman" w:eastAsia="Times New Roman" w:hAnsi="Times New Roman" w:cs="Times New Roman"/>
                <w:sz w:val="24"/>
              </w:rPr>
              <w:t xml:space="preserve"> </w:t>
            </w:r>
          </w:p>
        </w:tc>
      </w:tr>
      <w:tr w:rsidR="00175498" w14:paraId="4BC83753" w14:textId="77777777">
        <w:trPr>
          <w:trHeight w:val="560"/>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4AB9023A" w14:textId="77777777" w:rsidR="00175498" w:rsidRDefault="001E756B">
            <w:r>
              <w:rPr>
                <w:rFonts w:ascii="Times New Roman" w:eastAsia="Times New Roman" w:hAnsi="Times New Roman" w:cs="Times New Roman"/>
                <w:sz w:val="24"/>
              </w:rPr>
              <w:t xml:space="preserve">5. </w:t>
            </w:r>
            <w:r>
              <w:rPr>
                <w:rFonts w:ascii="Cambria" w:eastAsia="Cambria" w:hAnsi="Cambria" w:cs="Cambria"/>
              </w:rPr>
              <w:t xml:space="preserve">Requirements </w:t>
            </w:r>
            <w:proofErr w:type="spellStart"/>
            <w:r>
              <w:rPr>
                <w:rFonts w:ascii="Cambria" w:eastAsia="Cambria" w:hAnsi="Cambria" w:cs="Cambria"/>
              </w:rPr>
              <w:t>modeling</w:t>
            </w:r>
            <w:proofErr w:type="spellEnd"/>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36973999"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8963D8" w14:textId="77777777" w:rsidR="00175498" w:rsidRDefault="001E756B">
            <w:pPr>
              <w:ind w:left="1"/>
            </w:pPr>
            <w:r>
              <w:rPr>
                <w:rFonts w:ascii="Times New Roman" w:eastAsia="Times New Roman" w:hAnsi="Times New Roman" w:cs="Times New Roman"/>
                <w:sz w:val="24"/>
              </w:rPr>
              <w:t xml:space="preserve"> </w:t>
            </w:r>
          </w:p>
        </w:tc>
      </w:tr>
      <w:tr w:rsidR="00175498" w14:paraId="4865BBAD" w14:textId="77777777">
        <w:trPr>
          <w:trHeight w:val="562"/>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5AFF4D88" w14:textId="77777777" w:rsidR="00175498" w:rsidRDefault="001E756B">
            <w:r>
              <w:rPr>
                <w:rFonts w:ascii="Times New Roman" w:eastAsia="Times New Roman" w:hAnsi="Times New Roman" w:cs="Times New Roman"/>
                <w:sz w:val="24"/>
              </w:rPr>
              <w:t xml:space="preserve">6. </w:t>
            </w:r>
            <w:r>
              <w:rPr>
                <w:rFonts w:ascii="Cambria" w:eastAsia="Cambria" w:hAnsi="Cambria" w:cs="Cambria"/>
              </w:rPr>
              <w:t>Initial domain model</w:t>
            </w: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0F4E4735"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90E65D7" w14:textId="77777777" w:rsidR="00175498" w:rsidRDefault="001E756B">
            <w:pPr>
              <w:ind w:left="1"/>
            </w:pPr>
            <w:r>
              <w:rPr>
                <w:rFonts w:ascii="Times New Roman" w:eastAsia="Times New Roman" w:hAnsi="Times New Roman" w:cs="Times New Roman"/>
                <w:sz w:val="24"/>
              </w:rPr>
              <w:t xml:space="preserve"> </w:t>
            </w:r>
          </w:p>
        </w:tc>
      </w:tr>
      <w:tr w:rsidR="00175498" w14:paraId="3126507B" w14:textId="77777777">
        <w:trPr>
          <w:trHeight w:val="563"/>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01DDBC22" w14:textId="77777777" w:rsidR="00175498" w:rsidRDefault="001E756B">
            <w:r>
              <w:rPr>
                <w:rFonts w:ascii="Times New Roman" w:eastAsia="Times New Roman" w:hAnsi="Times New Roman" w:cs="Times New Roman"/>
                <w:sz w:val="24"/>
              </w:rPr>
              <w:t xml:space="preserve">7. </w:t>
            </w:r>
            <w:r>
              <w:rPr>
                <w:rFonts w:ascii="Cambria" w:eastAsia="Cambria" w:hAnsi="Cambria" w:cs="Cambria"/>
              </w:rPr>
              <w:t xml:space="preserve">Initial architectural </w:t>
            </w:r>
            <w:proofErr w:type="spellStart"/>
            <w:r>
              <w:rPr>
                <w:rFonts w:ascii="Cambria" w:eastAsia="Cambria" w:hAnsi="Cambria" w:cs="Cambria"/>
              </w:rPr>
              <w:t>modeling</w:t>
            </w:r>
            <w:proofErr w:type="spellEnd"/>
            <w:r>
              <w:rPr>
                <w:sz w:val="24"/>
              </w:rPr>
              <w:t>.</w:t>
            </w:r>
            <w:r>
              <w:rPr>
                <w:rFonts w:ascii="Cambria" w:eastAsia="Cambria" w:hAnsi="Cambria" w:cs="Cambria"/>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3287277D"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602B6AA" w14:textId="77777777" w:rsidR="00175498" w:rsidRDefault="001E756B">
            <w:pPr>
              <w:ind w:left="1"/>
            </w:pPr>
            <w:r>
              <w:rPr>
                <w:rFonts w:ascii="Times New Roman" w:eastAsia="Times New Roman" w:hAnsi="Times New Roman" w:cs="Times New Roman"/>
                <w:sz w:val="24"/>
              </w:rPr>
              <w:t xml:space="preserve"> </w:t>
            </w:r>
          </w:p>
        </w:tc>
      </w:tr>
      <w:tr w:rsidR="00175498" w14:paraId="1E57C284" w14:textId="77777777">
        <w:trPr>
          <w:trHeight w:val="563"/>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25EA456B" w14:textId="77777777" w:rsidR="00175498" w:rsidRDefault="001E756B">
            <w:r>
              <w:rPr>
                <w:rFonts w:ascii="Times New Roman" w:eastAsia="Times New Roman" w:hAnsi="Times New Roman" w:cs="Times New Roman"/>
                <w:sz w:val="24"/>
              </w:rPr>
              <w:t xml:space="preserve">8. </w:t>
            </w:r>
            <w:proofErr w:type="spellStart"/>
            <w:r>
              <w:rPr>
                <w:rFonts w:ascii="Times New Roman" w:eastAsia="Times New Roman" w:hAnsi="Times New Roman" w:cs="Times New Roman"/>
                <w:sz w:val="24"/>
              </w:rPr>
              <w:t>Projektplanung</w:t>
            </w:r>
            <w:proofErr w:type="spellEnd"/>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2775DF55"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0581F7" w14:textId="77777777" w:rsidR="00175498" w:rsidRDefault="001E756B">
            <w:pPr>
              <w:ind w:left="1"/>
            </w:pPr>
            <w:r>
              <w:rPr>
                <w:rFonts w:ascii="Times New Roman" w:eastAsia="Times New Roman" w:hAnsi="Times New Roman" w:cs="Times New Roman"/>
                <w:sz w:val="24"/>
              </w:rPr>
              <w:t xml:space="preserve"> </w:t>
            </w:r>
          </w:p>
        </w:tc>
      </w:tr>
      <w:tr w:rsidR="00175498" w14:paraId="3F29DB36" w14:textId="77777777">
        <w:trPr>
          <w:trHeight w:val="562"/>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27CDF714" w14:textId="77777777" w:rsidR="00175498" w:rsidRDefault="001E756B">
            <w:r>
              <w:rPr>
                <w:rFonts w:ascii="Times New Roman" w:eastAsia="Times New Roman" w:hAnsi="Times New Roman" w:cs="Times New Roman"/>
                <w:sz w:val="24"/>
              </w:rPr>
              <w:t xml:space="preserve">9. Iteration </w:t>
            </w:r>
            <w:proofErr w:type="spellStart"/>
            <w:r>
              <w:rPr>
                <w:rFonts w:ascii="Times New Roman" w:eastAsia="Times New Roman" w:hAnsi="Times New Roman" w:cs="Times New Roman"/>
                <w:sz w:val="24"/>
              </w:rPr>
              <w:t>Modellierung</w:t>
            </w:r>
            <w:proofErr w:type="spellEnd"/>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238C8BCA"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1DB8FD5" w14:textId="77777777" w:rsidR="00175498" w:rsidRDefault="001E756B">
            <w:pPr>
              <w:ind w:left="1"/>
            </w:pPr>
            <w:r>
              <w:rPr>
                <w:rFonts w:ascii="Times New Roman" w:eastAsia="Times New Roman" w:hAnsi="Times New Roman" w:cs="Times New Roman"/>
                <w:sz w:val="24"/>
              </w:rPr>
              <w:t xml:space="preserve"> </w:t>
            </w:r>
          </w:p>
        </w:tc>
      </w:tr>
      <w:tr w:rsidR="00175498" w14:paraId="74EB1DCF" w14:textId="77777777">
        <w:trPr>
          <w:trHeight w:val="562"/>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43CB719F" w14:textId="77777777" w:rsidR="00175498" w:rsidRDefault="001E756B">
            <w:r>
              <w:rPr>
                <w:rFonts w:ascii="Times New Roman" w:eastAsia="Times New Roman" w:hAnsi="Times New Roman" w:cs="Times New Roman"/>
                <w:sz w:val="24"/>
              </w:rPr>
              <w:t xml:space="preserve">10. Iteration </w:t>
            </w:r>
            <w:proofErr w:type="spellStart"/>
            <w:r>
              <w:rPr>
                <w:rFonts w:ascii="Times New Roman" w:eastAsia="Times New Roman" w:hAnsi="Times New Roman" w:cs="Times New Roman"/>
                <w:sz w:val="24"/>
              </w:rPr>
              <w:t>Modellierung</w:t>
            </w:r>
            <w:proofErr w:type="spellEnd"/>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6ED2B3C8"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447E363" w14:textId="77777777" w:rsidR="00175498" w:rsidRDefault="001E756B">
            <w:pPr>
              <w:ind w:left="1"/>
            </w:pPr>
            <w:r>
              <w:rPr>
                <w:rFonts w:ascii="Times New Roman" w:eastAsia="Times New Roman" w:hAnsi="Times New Roman" w:cs="Times New Roman"/>
                <w:sz w:val="24"/>
              </w:rPr>
              <w:t xml:space="preserve"> </w:t>
            </w:r>
          </w:p>
        </w:tc>
      </w:tr>
      <w:tr w:rsidR="00175498" w14:paraId="02D69E41" w14:textId="77777777">
        <w:trPr>
          <w:trHeight w:val="562"/>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7AE38E06" w14:textId="77777777" w:rsidR="00175498" w:rsidRDefault="001E756B">
            <w:r>
              <w:rPr>
                <w:rFonts w:ascii="Times New Roman" w:eastAsia="Times New Roman" w:hAnsi="Times New Roman" w:cs="Times New Roman"/>
                <w:sz w:val="24"/>
              </w:rPr>
              <w:t>11.</w:t>
            </w:r>
            <w:r>
              <w:rPr>
                <w:rFonts w:ascii="Cambria" w:eastAsia="Cambria" w:hAnsi="Cambria" w:cs="Cambria"/>
              </w:rPr>
              <w:t xml:space="preserve"> Test-driven development </w:t>
            </w:r>
          </w:p>
        </w:tc>
        <w:tc>
          <w:tcPr>
            <w:tcW w:w="3065" w:type="dxa"/>
            <w:tcBorders>
              <w:top w:val="single" w:sz="4" w:space="0" w:color="000000"/>
              <w:left w:val="single" w:sz="4" w:space="0" w:color="000000"/>
              <w:bottom w:val="single" w:sz="4" w:space="0" w:color="000000"/>
              <w:right w:val="single" w:sz="4" w:space="0" w:color="000000"/>
            </w:tcBorders>
          </w:tcPr>
          <w:p w14:paraId="06CC77E4"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20151B" w14:textId="77777777" w:rsidR="00175498" w:rsidRDefault="001E756B">
            <w:pPr>
              <w:ind w:left="1"/>
            </w:pPr>
            <w:r>
              <w:rPr>
                <w:rFonts w:ascii="Times New Roman" w:eastAsia="Times New Roman" w:hAnsi="Times New Roman" w:cs="Times New Roman"/>
                <w:sz w:val="24"/>
              </w:rPr>
              <w:t xml:space="preserve"> </w:t>
            </w:r>
          </w:p>
        </w:tc>
      </w:tr>
      <w:tr w:rsidR="00175498" w14:paraId="2B5C0008" w14:textId="77777777">
        <w:trPr>
          <w:trHeight w:val="562"/>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7E81D763" w14:textId="77777777" w:rsidR="00175498" w:rsidRDefault="001E756B">
            <w:r>
              <w:rPr>
                <w:rFonts w:ascii="Times New Roman" w:eastAsia="Times New Roman" w:hAnsi="Times New Roman" w:cs="Times New Roman"/>
                <w:sz w:val="24"/>
              </w:rPr>
              <w:t xml:space="preserve">12. </w:t>
            </w:r>
            <w:r>
              <w:rPr>
                <w:rFonts w:ascii="Cambria" w:eastAsia="Cambria" w:hAnsi="Cambria" w:cs="Cambria"/>
              </w:rPr>
              <w:t xml:space="preserve">Test-driven development </w:t>
            </w:r>
          </w:p>
        </w:tc>
        <w:tc>
          <w:tcPr>
            <w:tcW w:w="3065" w:type="dxa"/>
            <w:tcBorders>
              <w:top w:val="single" w:sz="4" w:space="0" w:color="000000"/>
              <w:left w:val="single" w:sz="4" w:space="0" w:color="000000"/>
              <w:bottom w:val="single" w:sz="4" w:space="0" w:color="000000"/>
              <w:right w:val="single" w:sz="4" w:space="0" w:color="000000"/>
            </w:tcBorders>
          </w:tcPr>
          <w:p w14:paraId="5630DE83"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BD52793" w14:textId="77777777" w:rsidR="00175498" w:rsidRDefault="001E756B">
            <w:pPr>
              <w:ind w:left="1"/>
            </w:pPr>
            <w:r>
              <w:rPr>
                <w:rFonts w:ascii="Times New Roman" w:eastAsia="Times New Roman" w:hAnsi="Times New Roman" w:cs="Times New Roman"/>
                <w:sz w:val="24"/>
              </w:rPr>
              <w:t xml:space="preserve"> </w:t>
            </w:r>
          </w:p>
        </w:tc>
      </w:tr>
      <w:tr w:rsidR="00175498" w14:paraId="4DBE1E3E" w14:textId="77777777">
        <w:trPr>
          <w:trHeight w:val="562"/>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0379ED48" w14:textId="77777777" w:rsidR="00175498" w:rsidRDefault="001E756B">
            <w:r>
              <w:rPr>
                <w:rFonts w:ascii="Times New Roman" w:eastAsia="Times New Roman" w:hAnsi="Times New Roman" w:cs="Times New Roman"/>
                <w:sz w:val="24"/>
              </w:rPr>
              <w:t xml:space="preserve">13. </w:t>
            </w:r>
            <w:r>
              <w:rPr>
                <w:rFonts w:ascii="Cambria" w:eastAsia="Cambria" w:hAnsi="Cambria" w:cs="Cambria"/>
              </w:rPr>
              <w:t>Evaluation criteria for the project milestones</w:t>
            </w:r>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7790835F" w14:textId="77777777" w:rsidR="00175498" w:rsidRDefault="001E756B">
            <w:pPr>
              <w:ind w:left="2"/>
            </w:pPr>
            <w:proofErr w:type="spellStart"/>
            <w:r>
              <w:rPr>
                <w:rFonts w:ascii="Times New Roman" w:eastAsia="Times New Roman" w:hAnsi="Times New Roman" w:cs="Times New Roman"/>
                <w:sz w:val="24"/>
              </w:rPr>
              <w:t>Beispiele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Teamarbeit</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0CD7C2" w14:textId="77777777" w:rsidR="00175498" w:rsidRDefault="001E756B">
            <w:pPr>
              <w:ind w:left="1"/>
            </w:pPr>
            <w:r>
              <w:rPr>
                <w:rFonts w:ascii="Times New Roman" w:eastAsia="Times New Roman" w:hAnsi="Times New Roman" w:cs="Times New Roman"/>
                <w:sz w:val="24"/>
              </w:rPr>
              <w:t xml:space="preserve"> </w:t>
            </w:r>
          </w:p>
        </w:tc>
      </w:tr>
      <w:tr w:rsidR="00175498" w14:paraId="27979DF2" w14:textId="77777777">
        <w:trPr>
          <w:trHeight w:val="528"/>
        </w:trPr>
        <w:tc>
          <w:tcPr>
            <w:tcW w:w="4784" w:type="dxa"/>
            <w:tcBorders>
              <w:top w:val="single" w:sz="4" w:space="0" w:color="000000"/>
              <w:left w:val="single" w:sz="4" w:space="0" w:color="000000"/>
              <w:bottom w:val="single" w:sz="4" w:space="0" w:color="000000"/>
              <w:right w:val="single" w:sz="4" w:space="0" w:color="000000"/>
            </w:tcBorders>
            <w:shd w:val="clear" w:color="auto" w:fill="D9D9D9"/>
          </w:tcPr>
          <w:p w14:paraId="119B189A" w14:textId="77777777" w:rsidR="00175498" w:rsidRDefault="001E756B">
            <w:r>
              <w:rPr>
                <w:rFonts w:ascii="Times New Roman" w:eastAsia="Times New Roman" w:hAnsi="Times New Roman" w:cs="Times New Roman"/>
                <w:sz w:val="24"/>
              </w:rPr>
              <w:t xml:space="preserve">14. </w:t>
            </w:r>
            <w:proofErr w:type="spellStart"/>
            <w:r>
              <w:rPr>
                <w:rFonts w:ascii="Times New Roman" w:eastAsia="Times New Roman" w:hAnsi="Times New Roman" w:cs="Times New Roman"/>
                <w:sz w:val="24"/>
              </w:rPr>
              <w:t>Abgabe</w:t>
            </w:r>
            <w:proofErr w:type="spellEnd"/>
            <w:r>
              <w:rPr>
                <w:rFonts w:ascii="Times New Roman" w:eastAsia="Times New Roman" w:hAnsi="Times New Roman" w:cs="Times New Roman"/>
                <w:sz w:val="24"/>
              </w:rPr>
              <w:t xml:space="preserve"> </w:t>
            </w:r>
          </w:p>
        </w:tc>
        <w:tc>
          <w:tcPr>
            <w:tcW w:w="3065" w:type="dxa"/>
            <w:tcBorders>
              <w:top w:val="single" w:sz="4" w:space="0" w:color="000000"/>
              <w:left w:val="single" w:sz="4" w:space="0" w:color="000000"/>
              <w:bottom w:val="single" w:sz="4" w:space="0" w:color="000000"/>
              <w:right w:val="single" w:sz="4" w:space="0" w:color="000000"/>
            </w:tcBorders>
          </w:tcPr>
          <w:p w14:paraId="060B8AE4" w14:textId="77777777" w:rsidR="00175498" w:rsidRDefault="001E756B">
            <w:pPr>
              <w:ind w:left="2"/>
            </w:pPr>
            <w:proofErr w:type="spellStart"/>
            <w:r>
              <w:rPr>
                <w:rFonts w:ascii="Times New Roman" w:eastAsia="Times New Roman" w:hAnsi="Times New Roman" w:cs="Times New Roman"/>
                <w:sz w:val="24"/>
              </w:rPr>
              <w:t>Diskussionen</w:t>
            </w:r>
            <w:proofErr w:type="spellEnd"/>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DBF020" w14:textId="77777777" w:rsidR="00175498" w:rsidRDefault="001E756B">
            <w:pPr>
              <w:ind w:left="1"/>
            </w:pPr>
            <w:r>
              <w:rPr>
                <w:rFonts w:ascii="Times New Roman" w:eastAsia="Times New Roman" w:hAnsi="Times New Roman" w:cs="Times New Roman"/>
                <w:sz w:val="24"/>
              </w:rPr>
              <w:t xml:space="preserve"> </w:t>
            </w:r>
          </w:p>
        </w:tc>
      </w:tr>
      <w:tr w:rsidR="00175498" w14:paraId="2672ABC8" w14:textId="77777777">
        <w:trPr>
          <w:trHeight w:val="2769"/>
        </w:trPr>
        <w:tc>
          <w:tcPr>
            <w:tcW w:w="106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E9307BB" w14:textId="77777777" w:rsidR="00175498" w:rsidRDefault="001E756B">
            <w:pPr>
              <w:spacing w:after="168"/>
            </w:pPr>
            <w:proofErr w:type="spellStart"/>
            <w:r>
              <w:rPr>
                <w:rFonts w:ascii="Times New Roman" w:eastAsia="Times New Roman" w:hAnsi="Times New Roman" w:cs="Times New Roman"/>
                <w:sz w:val="24"/>
              </w:rPr>
              <w:t>Literatur</w:t>
            </w:r>
            <w:proofErr w:type="spellEnd"/>
            <w:r>
              <w:rPr>
                <w:rFonts w:ascii="Times New Roman" w:eastAsia="Times New Roman" w:hAnsi="Times New Roman" w:cs="Times New Roman"/>
                <w:sz w:val="24"/>
              </w:rPr>
              <w:t xml:space="preserve"> </w:t>
            </w:r>
          </w:p>
          <w:p w14:paraId="699C8153" w14:textId="77777777" w:rsidR="00175498" w:rsidRPr="00867210" w:rsidRDefault="001E756B">
            <w:pPr>
              <w:numPr>
                <w:ilvl w:val="0"/>
                <w:numId w:val="1"/>
              </w:numPr>
              <w:spacing w:after="213"/>
              <w:ind w:hanging="216"/>
              <w:rPr>
                <w:lang w:val="sv-SE"/>
              </w:rPr>
            </w:pPr>
            <w:r w:rsidRPr="00867210">
              <w:rPr>
                <w:rFonts w:ascii="Cambria" w:eastAsia="Cambria" w:hAnsi="Cambria" w:cs="Cambria"/>
                <w:lang w:val="sv-SE"/>
              </w:rPr>
              <w:t xml:space="preserve">Bugzilla, http://www.bugzilla.org/  </w:t>
            </w:r>
          </w:p>
          <w:p w14:paraId="341A38AD" w14:textId="77777777" w:rsidR="00175498" w:rsidRDefault="001E756B">
            <w:pPr>
              <w:numPr>
                <w:ilvl w:val="0"/>
                <w:numId w:val="1"/>
              </w:numPr>
              <w:spacing w:after="216"/>
              <w:ind w:hanging="216"/>
            </w:pPr>
            <w:proofErr w:type="spellStart"/>
            <w:r>
              <w:rPr>
                <w:rFonts w:ascii="Cambria" w:eastAsia="Cambria" w:hAnsi="Cambria" w:cs="Cambria"/>
              </w:rPr>
              <w:t>OpenUP</w:t>
            </w:r>
            <w:proofErr w:type="spellEnd"/>
            <w:r>
              <w:rPr>
                <w:rFonts w:ascii="Cambria" w:eastAsia="Cambria" w:hAnsi="Cambria" w:cs="Cambria"/>
              </w:rPr>
              <w:t xml:space="preserve">, http://epf.eclipse.org/wikis/openup/  </w:t>
            </w:r>
          </w:p>
          <w:p w14:paraId="6CFD116C" w14:textId="77777777" w:rsidR="00175498" w:rsidRDefault="001E756B">
            <w:pPr>
              <w:numPr>
                <w:ilvl w:val="0"/>
                <w:numId w:val="1"/>
              </w:numPr>
              <w:spacing w:after="16"/>
              <w:ind w:hanging="216"/>
            </w:pPr>
            <w:r>
              <w:rPr>
                <w:rFonts w:ascii="Cambria" w:eastAsia="Cambria" w:hAnsi="Cambria" w:cs="Cambria"/>
              </w:rPr>
              <w:t xml:space="preserve">Scott W. Ambler. Agile Model Driven Development (AMDD): The Key to Scaling Agile Software Development. </w:t>
            </w:r>
          </w:p>
          <w:p w14:paraId="43924E80" w14:textId="77777777" w:rsidR="00175498" w:rsidRDefault="001E756B">
            <w:pPr>
              <w:spacing w:after="257"/>
              <w:ind w:left="350"/>
            </w:pPr>
            <w:r>
              <w:rPr>
                <w:rFonts w:ascii="Cambria" w:eastAsia="Cambria" w:hAnsi="Cambria" w:cs="Cambria"/>
              </w:rPr>
              <w:t xml:space="preserve">http://www.agilemodeling.com/essays/amdd.htm  </w:t>
            </w:r>
          </w:p>
          <w:p w14:paraId="5EDA5E7D" w14:textId="77777777" w:rsidR="00175498" w:rsidRPr="001E756B" w:rsidRDefault="001E756B">
            <w:pPr>
              <w:numPr>
                <w:ilvl w:val="0"/>
                <w:numId w:val="1"/>
              </w:numPr>
              <w:ind w:hanging="216"/>
            </w:pPr>
            <w:r>
              <w:rPr>
                <w:rFonts w:ascii="Cambria" w:eastAsia="Cambria" w:hAnsi="Cambria" w:cs="Cambria"/>
              </w:rPr>
              <w:t xml:space="preserve">Subversion, </w:t>
            </w:r>
            <w:hyperlink r:id="rId5" w:history="1">
              <w:r w:rsidRPr="00A94DF7">
                <w:rPr>
                  <w:rStyle w:val="Hyperlink"/>
                  <w:rFonts w:ascii="Cambria" w:eastAsia="Cambria" w:hAnsi="Cambria" w:cs="Cambria"/>
                </w:rPr>
                <w:t>http://subversion.tigris.org/</w:t>
              </w:r>
            </w:hyperlink>
            <w:r>
              <w:rPr>
                <w:rFonts w:ascii="Times New Roman" w:eastAsia="Times New Roman" w:hAnsi="Times New Roman" w:cs="Times New Roman"/>
                <w:color w:val="FF0000"/>
                <w:sz w:val="24"/>
              </w:rPr>
              <w:t xml:space="preserve"> </w:t>
            </w:r>
          </w:p>
          <w:p w14:paraId="7A67C104" w14:textId="77777777" w:rsidR="001E756B" w:rsidRDefault="001E756B">
            <w:pPr>
              <w:numPr>
                <w:ilvl w:val="0"/>
                <w:numId w:val="1"/>
              </w:numPr>
              <w:ind w:hanging="216"/>
            </w:pPr>
            <w:r w:rsidRPr="001E756B">
              <w:t>Meier, Harald. "</w:t>
            </w:r>
            <w:proofErr w:type="spellStart"/>
            <w:r w:rsidRPr="001E756B">
              <w:t>Internationales</w:t>
            </w:r>
            <w:proofErr w:type="spellEnd"/>
            <w:r w:rsidRPr="001E756B">
              <w:t xml:space="preserve"> </w:t>
            </w:r>
            <w:proofErr w:type="spellStart"/>
            <w:r w:rsidRPr="001E756B">
              <w:t>Projektmanagement</w:t>
            </w:r>
            <w:proofErr w:type="spellEnd"/>
            <w:r w:rsidRPr="001E756B">
              <w:t>." (2015).</w:t>
            </w:r>
          </w:p>
          <w:p w14:paraId="7964ADF6" w14:textId="77777777" w:rsidR="001E756B" w:rsidRDefault="001E756B">
            <w:pPr>
              <w:numPr>
                <w:ilvl w:val="0"/>
                <w:numId w:val="1"/>
              </w:numPr>
              <w:ind w:hanging="216"/>
            </w:pPr>
            <w:r w:rsidRPr="001E756B">
              <w:rPr>
                <w:lang w:val="de-DE"/>
              </w:rPr>
              <w:t xml:space="preserve">Herrmann, A., Knauss, E., Fahney, R., Gartung, T., Glunde, J., Hoffmann, A., &amp; Valentini, U. (2013). </w:t>
            </w:r>
            <w:r w:rsidRPr="001E756B">
              <w:t xml:space="preserve">Requirements engineering und </w:t>
            </w:r>
            <w:proofErr w:type="spellStart"/>
            <w:r w:rsidRPr="001E756B">
              <w:t>projektmanagement</w:t>
            </w:r>
            <w:proofErr w:type="spellEnd"/>
            <w:r w:rsidRPr="001E756B">
              <w:t xml:space="preserve">. R. </w:t>
            </w:r>
            <w:proofErr w:type="spellStart"/>
            <w:r w:rsidRPr="001E756B">
              <w:t>Weißbach</w:t>
            </w:r>
            <w:proofErr w:type="spellEnd"/>
            <w:r w:rsidRPr="001E756B">
              <w:t xml:space="preserve"> (Ed.). Springer Vieweg.</w:t>
            </w:r>
          </w:p>
        </w:tc>
      </w:tr>
    </w:tbl>
    <w:p w14:paraId="1834E369" w14:textId="77777777" w:rsidR="00175498" w:rsidRDefault="001E756B">
      <w:pPr>
        <w:spacing w:after="271"/>
      </w:pPr>
      <w:r>
        <w:rPr>
          <w:rFonts w:ascii="Times New Roman" w:eastAsia="Times New Roman" w:hAnsi="Times New Roman" w:cs="Times New Roman"/>
          <w:sz w:val="24"/>
        </w:rPr>
        <w:t xml:space="preserve"> </w:t>
      </w:r>
    </w:p>
    <w:p w14:paraId="4004FF1F" w14:textId="77777777" w:rsidR="00175498" w:rsidRPr="00FC3186" w:rsidRDefault="001E756B">
      <w:pPr>
        <w:pStyle w:val="Heading1"/>
        <w:ind w:left="-5" w:right="0"/>
        <w:rPr>
          <w:lang w:val="de-DE"/>
        </w:rPr>
      </w:pPr>
      <w:r w:rsidRPr="00FC3186">
        <w:rPr>
          <w:lang w:val="de-DE"/>
        </w:rPr>
        <w:t xml:space="preserve">9. Verbindung der Inhalte mit den Erwartungen der Wissensgemeinschaft, der Berufsverbände und der für den Fachbereich repräsentativen Arbeitgeber </w:t>
      </w:r>
    </w:p>
    <w:p w14:paraId="1ABC2926" w14:textId="77777777" w:rsidR="00175498" w:rsidRPr="00FC3186" w:rsidRDefault="001E756B">
      <w:pPr>
        <w:pBdr>
          <w:top w:val="single" w:sz="4" w:space="0" w:color="000000"/>
          <w:left w:val="single" w:sz="4" w:space="0" w:color="000000"/>
          <w:bottom w:val="single" w:sz="4" w:space="0" w:color="000000"/>
          <w:right w:val="single" w:sz="4" w:space="0" w:color="000000"/>
        </w:pBdr>
        <w:spacing w:after="211" w:line="274" w:lineRule="auto"/>
        <w:ind w:right="50"/>
        <w:rPr>
          <w:lang w:val="de-DE"/>
        </w:rPr>
      </w:pPr>
      <w:r w:rsidRPr="00FC3186">
        <w:rPr>
          <w:rFonts w:ascii="Times New Roman" w:eastAsia="Times New Roman" w:hAnsi="Times New Roman" w:cs="Times New Roman"/>
          <w:sz w:val="24"/>
          <w:lang w:val="de-DE"/>
        </w:rPr>
        <w:t xml:space="preserve"> Diese Vorlesung wird an international bekannten Universitäten im Fachgebiet Informatik angeboten. Der Inhalt des Kurses gilt als wichtiger Teil der Programmierkenntnisse der Informatiker in  Software</w:t>
      </w:r>
      <w:r w:rsidR="00F02EAE">
        <w:rPr>
          <w:rFonts w:ascii="Times New Roman" w:eastAsia="Times New Roman" w:hAnsi="Times New Roman" w:cs="Times New Roman"/>
          <w:sz w:val="24"/>
          <w:lang w:val="de-DE"/>
        </w:rPr>
        <w:t xml:space="preserve"> </w:t>
      </w:r>
      <w:r w:rsidRPr="00FC3186">
        <w:rPr>
          <w:rFonts w:ascii="Times New Roman" w:eastAsia="Times New Roman" w:hAnsi="Times New Roman" w:cs="Times New Roman"/>
          <w:sz w:val="24"/>
          <w:lang w:val="de-DE"/>
        </w:rPr>
        <w:t xml:space="preserve">Unternehmen.  </w:t>
      </w:r>
    </w:p>
    <w:p w14:paraId="6F8D800F" w14:textId="20D0EADA" w:rsidR="00175498" w:rsidRPr="00FC3186" w:rsidRDefault="00175498" w:rsidP="00867210">
      <w:pPr>
        <w:spacing w:after="216"/>
        <w:rPr>
          <w:lang w:val="de-DE"/>
        </w:rPr>
      </w:pPr>
    </w:p>
    <w:p w14:paraId="2276A414" w14:textId="77777777" w:rsidR="00175498" w:rsidRDefault="001E756B">
      <w:pPr>
        <w:pStyle w:val="Heading1"/>
        <w:ind w:left="-5" w:right="0"/>
      </w:pPr>
      <w:r>
        <w:t xml:space="preserve">10. </w:t>
      </w:r>
      <w:proofErr w:type="spellStart"/>
      <w:r>
        <w:t>Prüfungsform</w:t>
      </w:r>
      <w:proofErr w:type="spellEnd"/>
      <w:r>
        <w:t xml:space="preserve"> </w:t>
      </w:r>
    </w:p>
    <w:tbl>
      <w:tblPr>
        <w:tblStyle w:val="TableGrid"/>
        <w:tblW w:w="10685" w:type="dxa"/>
        <w:tblInd w:w="-108" w:type="dxa"/>
        <w:tblCellMar>
          <w:top w:w="6" w:type="dxa"/>
          <w:left w:w="107" w:type="dxa"/>
          <w:right w:w="115" w:type="dxa"/>
        </w:tblCellMar>
        <w:tblLook w:val="04A0" w:firstRow="1" w:lastRow="0" w:firstColumn="1" w:lastColumn="0" w:noHBand="0" w:noVBand="1"/>
      </w:tblPr>
      <w:tblGrid>
        <w:gridCol w:w="2673"/>
        <w:gridCol w:w="2826"/>
        <w:gridCol w:w="2968"/>
        <w:gridCol w:w="2218"/>
      </w:tblGrid>
      <w:tr w:rsidR="00175498" w14:paraId="057879B3" w14:textId="77777777">
        <w:trPr>
          <w:trHeight w:val="561"/>
        </w:trPr>
        <w:tc>
          <w:tcPr>
            <w:tcW w:w="2673" w:type="dxa"/>
            <w:tcBorders>
              <w:top w:val="single" w:sz="4" w:space="0" w:color="000000"/>
              <w:left w:val="single" w:sz="4" w:space="0" w:color="000000"/>
              <w:bottom w:val="single" w:sz="4" w:space="0" w:color="000000"/>
              <w:right w:val="single" w:sz="4" w:space="0" w:color="000000"/>
            </w:tcBorders>
          </w:tcPr>
          <w:p w14:paraId="3C816B02" w14:textId="77777777" w:rsidR="00175498" w:rsidRDefault="001E756B">
            <w:pPr>
              <w:ind w:left="1"/>
            </w:pPr>
            <w:proofErr w:type="spellStart"/>
            <w:r>
              <w:rPr>
                <w:rFonts w:ascii="Times New Roman" w:eastAsia="Times New Roman" w:hAnsi="Times New Roman" w:cs="Times New Roman"/>
                <w:sz w:val="24"/>
              </w:rPr>
              <w:t>Veranstaltungsart</w:t>
            </w:r>
            <w:proofErr w:type="spellEnd"/>
            <w:r>
              <w:rPr>
                <w:rFonts w:ascii="Times New Roman" w:eastAsia="Times New Roman" w:hAnsi="Times New Roman" w:cs="Times New Roman"/>
                <w:sz w:val="24"/>
              </w:rPr>
              <w:t xml:space="preserve"> </w:t>
            </w:r>
          </w:p>
        </w:tc>
        <w:tc>
          <w:tcPr>
            <w:tcW w:w="2826" w:type="dxa"/>
            <w:tcBorders>
              <w:top w:val="single" w:sz="4" w:space="0" w:color="000000"/>
              <w:left w:val="single" w:sz="4" w:space="0" w:color="000000"/>
              <w:bottom w:val="single" w:sz="4" w:space="0" w:color="000000"/>
              <w:right w:val="single" w:sz="4" w:space="0" w:color="000000"/>
            </w:tcBorders>
            <w:shd w:val="clear" w:color="auto" w:fill="D9D9D9"/>
          </w:tcPr>
          <w:p w14:paraId="4BF2FA1A" w14:textId="77777777" w:rsidR="00175498" w:rsidRDefault="001E756B">
            <w:pPr>
              <w:ind w:left="46"/>
            </w:pPr>
            <w:r>
              <w:rPr>
                <w:rFonts w:ascii="Times New Roman" w:eastAsia="Times New Roman" w:hAnsi="Times New Roman" w:cs="Times New Roman"/>
                <w:sz w:val="24"/>
              </w:rPr>
              <w:t xml:space="preserve">10.1 </w:t>
            </w:r>
            <w:proofErr w:type="spellStart"/>
            <w:r>
              <w:rPr>
                <w:rFonts w:ascii="Times New Roman" w:eastAsia="Times New Roman" w:hAnsi="Times New Roman" w:cs="Times New Roman"/>
                <w:sz w:val="24"/>
              </w:rPr>
              <w:t>Evaluationskriterien</w:t>
            </w:r>
            <w:proofErr w:type="spellEnd"/>
            <w:r>
              <w:rPr>
                <w:rFonts w:ascii="Times New Roman" w:eastAsia="Times New Roman" w:hAnsi="Times New Roman" w:cs="Times New Roman"/>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43719122" w14:textId="77777777" w:rsidR="00175498" w:rsidRDefault="001E756B">
            <w:pPr>
              <w:ind w:left="2"/>
            </w:pPr>
            <w:r>
              <w:rPr>
                <w:rFonts w:ascii="Times New Roman" w:eastAsia="Times New Roman" w:hAnsi="Times New Roman" w:cs="Times New Roman"/>
                <w:sz w:val="24"/>
              </w:rPr>
              <w:t xml:space="preserve">10.2 </w:t>
            </w:r>
            <w:proofErr w:type="spellStart"/>
            <w:r>
              <w:rPr>
                <w:rFonts w:ascii="Times New Roman" w:eastAsia="Times New Roman" w:hAnsi="Times New Roman" w:cs="Times New Roman"/>
                <w:sz w:val="24"/>
              </w:rPr>
              <w:t>Evaluationsmethoden</w:t>
            </w:r>
            <w:proofErr w:type="spellEnd"/>
            <w:r>
              <w:rPr>
                <w:rFonts w:ascii="Times New Roman" w:eastAsia="Times New Roman" w:hAnsi="Times New Roman" w:cs="Times New Roman"/>
                <w:sz w:val="24"/>
              </w:rPr>
              <w:t xml:space="preserve"> </w:t>
            </w:r>
          </w:p>
        </w:tc>
        <w:tc>
          <w:tcPr>
            <w:tcW w:w="2218" w:type="dxa"/>
            <w:tcBorders>
              <w:top w:val="single" w:sz="4" w:space="0" w:color="000000"/>
              <w:left w:val="single" w:sz="4" w:space="0" w:color="000000"/>
              <w:bottom w:val="single" w:sz="4" w:space="0" w:color="000000"/>
              <w:right w:val="single" w:sz="4" w:space="0" w:color="000000"/>
            </w:tcBorders>
          </w:tcPr>
          <w:p w14:paraId="76D9AF72" w14:textId="77777777" w:rsidR="00175498" w:rsidRDefault="001E756B">
            <w:pPr>
              <w:ind w:left="1"/>
            </w:pPr>
            <w:r>
              <w:rPr>
                <w:rFonts w:ascii="Times New Roman" w:eastAsia="Times New Roman" w:hAnsi="Times New Roman" w:cs="Times New Roman"/>
                <w:sz w:val="24"/>
              </w:rPr>
              <w:t xml:space="preserve">10.3 </w:t>
            </w:r>
            <w:proofErr w:type="spellStart"/>
            <w:r>
              <w:rPr>
                <w:rFonts w:ascii="Times New Roman" w:eastAsia="Times New Roman" w:hAnsi="Times New Roman" w:cs="Times New Roman"/>
                <w:sz w:val="24"/>
              </w:rPr>
              <w:t>Anteil</w:t>
            </w:r>
            <w:proofErr w:type="spellEnd"/>
            <w:r>
              <w:rPr>
                <w:rFonts w:ascii="Times New Roman" w:eastAsia="Times New Roman" w:hAnsi="Times New Roman" w:cs="Times New Roman"/>
                <w:sz w:val="24"/>
              </w:rPr>
              <w:t xml:space="preserve"> an der </w:t>
            </w:r>
          </w:p>
          <w:p w14:paraId="182CB069" w14:textId="77777777" w:rsidR="00175498" w:rsidRDefault="001E756B">
            <w:pPr>
              <w:ind w:left="1"/>
            </w:pPr>
            <w:proofErr w:type="spellStart"/>
            <w:r>
              <w:rPr>
                <w:rFonts w:ascii="Times New Roman" w:eastAsia="Times New Roman" w:hAnsi="Times New Roman" w:cs="Times New Roman"/>
                <w:sz w:val="24"/>
              </w:rPr>
              <w:t>Gesamtnote</w:t>
            </w:r>
            <w:proofErr w:type="spellEnd"/>
            <w:r>
              <w:rPr>
                <w:rFonts w:ascii="Times New Roman" w:eastAsia="Times New Roman" w:hAnsi="Times New Roman" w:cs="Times New Roman"/>
                <w:sz w:val="24"/>
              </w:rPr>
              <w:t xml:space="preserve"> </w:t>
            </w:r>
          </w:p>
        </w:tc>
      </w:tr>
      <w:tr w:rsidR="00175498" w14:paraId="0A609C8A" w14:textId="77777777">
        <w:trPr>
          <w:trHeight w:val="286"/>
        </w:trPr>
        <w:tc>
          <w:tcPr>
            <w:tcW w:w="2673" w:type="dxa"/>
            <w:tcBorders>
              <w:top w:val="single" w:sz="4" w:space="0" w:color="000000"/>
              <w:left w:val="single" w:sz="4" w:space="0" w:color="000000"/>
              <w:bottom w:val="single" w:sz="4" w:space="0" w:color="000000"/>
              <w:right w:val="single" w:sz="4" w:space="0" w:color="000000"/>
            </w:tcBorders>
          </w:tcPr>
          <w:p w14:paraId="79E17B6D" w14:textId="77777777" w:rsidR="00175498" w:rsidRDefault="001E756B">
            <w:pPr>
              <w:ind w:left="1"/>
            </w:pPr>
            <w:r>
              <w:rPr>
                <w:rFonts w:ascii="Times New Roman" w:eastAsia="Times New Roman" w:hAnsi="Times New Roman" w:cs="Times New Roman"/>
                <w:sz w:val="24"/>
              </w:rPr>
              <w:t xml:space="preserve">10.4 </w:t>
            </w:r>
            <w:proofErr w:type="spellStart"/>
            <w:r>
              <w:rPr>
                <w:rFonts w:ascii="Times New Roman" w:eastAsia="Times New Roman" w:hAnsi="Times New Roman" w:cs="Times New Roman"/>
                <w:sz w:val="24"/>
              </w:rPr>
              <w:t>Vorlesung</w:t>
            </w:r>
            <w:proofErr w:type="spellEnd"/>
            <w:r>
              <w:rPr>
                <w:rFonts w:ascii="Times New Roman" w:eastAsia="Times New Roman" w:hAnsi="Times New Roman" w:cs="Times New Roman"/>
                <w:sz w:val="24"/>
              </w:rPr>
              <w:t xml:space="preserve">  </w:t>
            </w:r>
          </w:p>
        </w:tc>
        <w:tc>
          <w:tcPr>
            <w:tcW w:w="2826" w:type="dxa"/>
            <w:tcBorders>
              <w:top w:val="single" w:sz="4" w:space="0" w:color="000000"/>
              <w:left w:val="single" w:sz="4" w:space="0" w:color="000000"/>
              <w:bottom w:val="single" w:sz="4" w:space="0" w:color="000000"/>
              <w:right w:val="single" w:sz="4" w:space="0" w:color="000000"/>
            </w:tcBorders>
            <w:shd w:val="clear" w:color="auto" w:fill="D9D9D9"/>
          </w:tcPr>
          <w:p w14:paraId="5A48F5AA" w14:textId="77777777" w:rsidR="00175498" w:rsidRDefault="001E756B">
            <w:r>
              <w:rPr>
                <w:rFonts w:ascii="Times New Roman" w:eastAsia="Times New Roman" w:hAnsi="Times New Roman" w:cs="Times New Roman"/>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3C055858" w14:textId="77777777" w:rsidR="00175498" w:rsidRDefault="001E756B">
            <w:pPr>
              <w:ind w:left="2"/>
            </w:pPr>
            <w:r>
              <w:rPr>
                <w:rFonts w:ascii="Times New Roman" w:eastAsia="Times New Roman" w:hAnsi="Times New Roman" w:cs="Times New Roman"/>
                <w:sz w:val="24"/>
              </w:rPr>
              <w:t xml:space="preserve"> </w:t>
            </w:r>
          </w:p>
        </w:tc>
        <w:tc>
          <w:tcPr>
            <w:tcW w:w="2218" w:type="dxa"/>
            <w:tcBorders>
              <w:top w:val="single" w:sz="4" w:space="0" w:color="000000"/>
              <w:left w:val="single" w:sz="4" w:space="0" w:color="000000"/>
              <w:bottom w:val="single" w:sz="4" w:space="0" w:color="000000"/>
              <w:right w:val="single" w:sz="4" w:space="0" w:color="000000"/>
            </w:tcBorders>
          </w:tcPr>
          <w:p w14:paraId="341AFCCA" w14:textId="77777777" w:rsidR="00175498" w:rsidRDefault="001E756B">
            <w:pPr>
              <w:ind w:left="1"/>
            </w:pPr>
            <w:r>
              <w:rPr>
                <w:rFonts w:ascii="Times New Roman" w:eastAsia="Times New Roman" w:hAnsi="Times New Roman" w:cs="Times New Roman"/>
                <w:sz w:val="24"/>
              </w:rPr>
              <w:t xml:space="preserve"> </w:t>
            </w:r>
          </w:p>
        </w:tc>
      </w:tr>
      <w:tr w:rsidR="00175498" w14:paraId="5F1BF289" w14:textId="77777777">
        <w:trPr>
          <w:trHeight w:val="560"/>
        </w:trPr>
        <w:tc>
          <w:tcPr>
            <w:tcW w:w="2673" w:type="dxa"/>
            <w:tcBorders>
              <w:top w:val="single" w:sz="4" w:space="0" w:color="000000"/>
              <w:left w:val="single" w:sz="4" w:space="0" w:color="000000"/>
              <w:bottom w:val="single" w:sz="4" w:space="0" w:color="000000"/>
              <w:right w:val="single" w:sz="4" w:space="0" w:color="000000"/>
            </w:tcBorders>
          </w:tcPr>
          <w:p w14:paraId="376214BA" w14:textId="77777777" w:rsidR="00175498" w:rsidRDefault="001E756B">
            <w:pPr>
              <w:ind w:left="1"/>
            </w:pPr>
            <w:r>
              <w:rPr>
                <w:rFonts w:ascii="Times New Roman" w:eastAsia="Times New Roman" w:hAnsi="Times New Roman" w:cs="Times New Roman"/>
                <w:sz w:val="24"/>
              </w:rPr>
              <w:t xml:space="preserve">10.5 Seminar / </w:t>
            </w:r>
            <w:proofErr w:type="spellStart"/>
            <w:r>
              <w:rPr>
                <w:rFonts w:ascii="Times New Roman" w:eastAsia="Times New Roman" w:hAnsi="Times New Roman" w:cs="Times New Roman"/>
                <w:sz w:val="24"/>
              </w:rPr>
              <w:t>Übung</w:t>
            </w:r>
            <w:proofErr w:type="spellEnd"/>
            <w:r>
              <w:rPr>
                <w:rFonts w:ascii="Times New Roman" w:eastAsia="Times New Roman" w:hAnsi="Times New Roman" w:cs="Times New Roman"/>
                <w:sz w:val="24"/>
              </w:rPr>
              <w:t xml:space="preserve"> </w:t>
            </w:r>
          </w:p>
        </w:tc>
        <w:tc>
          <w:tcPr>
            <w:tcW w:w="2826" w:type="dxa"/>
            <w:tcBorders>
              <w:top w:val="single" w:sz="4" w:space="0" w:color="000000"/>
              <w:left w:val="single" w:sz="4" w:space="0" w:color="000000"/>
              <w:bottom w:val="single" w:sz="4" w:space="0" w:color="000000"/>
              <w:right w:val="single" w:sz="4" w:space="0" w:color="000000"/>
            </w:tcBorders>
            <w:shd w:val="clear" w:color="auto" w:fill="D9D9D9"/>
          </w:tcPr>
          <w:p w14:paraId="48C1FF0F" w14:textId="77777777" w:rsidR="00175498" w:rsidRDefault="001E756B">
            <w:proofErr w:type="spellStart"/>
            <w:r>
              <w:rPr>
                <w:rFonts w:ascii="Times New Roman" w:eastAsia="Times New Roman" w:hAnsi="Times New Roman" w:cs="Times New Roman"/>
                <w:sz w:val="24"/>
              </w:rPr>
              <w:t>Projekte</w:t>
            </w:r>
            <w:proofErr w:type="spellEnd"/>
            <w:r>
              <w:rPr>
                <w:rFonts w:ascii="Times New Roman" w:eastAsia="Times New Roman" w:hAnsi="Times New Roman" w:cs="Times New Roman"/>
                <w:sz w:val="24"/>
              </w:rPr>
              <w:t xml:space="preserve"> </w:t>
            </w:r>
          </w:p>
          <w:p w14:paraId="5562B3F8" w14:textId="77777777" w:rsidR="00175498" w:rsidRDefault="001E756B">
            <w:r>
              <w:rPr>
                <w:rFonts w:ascii="Times New Roman" w:eastAsia="Times New Roman" w:hAnsi="Times New Roman" w:cs="Times New Roman"/>
                <w:sz w:val="24"/>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469F22E9" w14:textId="77777777" w:rsidR="00175498" w:rsidRDefault="00623B6C">
            <w:pPr>
              <w:ind w:left="2"/>
            </w:pPr>
            <w:proofErr w:type="spellStart"/>
            <w:r>
              <w:rPr>
                <w:rFonts w:ascii="Times New Roman" w:eastAsia="Times New Roman" w:hAnsi="Times New Roman" w:cs="Times New Roman"/>
                <w:sz w:val="24"/>
              </w:rPr>
              <w:t>Vorstellung</w:t>
            </w:r>
            <w:proofErr w:type="spellEnd"/>
            <w:r>
              <w:rPr>
                <w:rFonts w:ascii="Times New Roman" w:eastAsia="Times New Roman" w:hAnsi="Times New Roman" w:cs="Times New Roman"/>
                <w:sz w:val="24"/>
              </w:rPr>
              <w:t xml:space="preserve"> der </w:t>
            </w:r>
            <w:proofErr w:type="spellStart"/>
            <w:r>
              <w:rPr>
                <w:rFonts w:ascii="Times New Roman" w:eastAsia="Times New Roman" w:hAnsi="Times New Roman" w:cs="Times New Roman"/>
                <w:sz w:val="24"/>
              </w:rPr>
              <w:t>Projekte</w:t>
            </w:r>
            <w:proofErr w:type="spellEnd"/>
            <w:r w:rsidR="001E756B">
              <w:rPr>
                <w:rFonts w:ascii="Times New Roman" w:eastAsia="Times New Roman" w:hAnsi="Times New Roman" w:cs="Times New Roman"/>
                <w:sz w:val="24"/>
              </w:rPr>
              <w:t xml:space="preserve"> </w:t>
            </w:r>
          </w:p>
        </w:tc>
        <w:tc>
          <w:tcPr>
            <w:tcW w:w="2218" w:type="dxa"/>
            <w:tcBorders>
              <w:top w:val="single" w:sz="4" w:space="0" w:color="000000"/>
              <w:left w:val="single" w:sz="4" w:space="0" w:color="000000"/>
              <w:bottom w:val="single" w:sz="4" w:space="0" w:color="000000"/>
              <w:right w:val="single" w:sz="4" w:space="0" w:color="000000"/>
            </w:tcBorders>
          </w:tcPr>
          <w:p w14:paraId="620B1B1C" w14:textId="77777777" w:rsidR="00175498" w:rsidRDefault="00623B6C">
            <w:pPr>
              <w:ind w:left="1"/>
            </w:pPr>
            <w:r>
              <w:rPr>
                <w:rFonts w:ascii="Times New Roman" w:eastAsia="Times New Roman" w:hAnsi="Times New Roman" w:cs="Times New Roman"/>
                <w:sz w:val="24"/>
              </w:rPr>
              <w:t>100%</w:t>
            </w:r>
            <w:r w:rsidR="001E756B">
              <w:rPr>
                <w:rFonts w:ascii="Times New Roman" w:eastAsia="Times New Roman" w:hAnsi="Times New Roman" w:cs="Times New Roman"/>
                <w:sz w:val="24"/>
              </w:rPr>
              <w:t xml:space="preserve"> </w:t>
            </w:r>
          </w:p>
        </w:tc>
      </w:tr>
      <w:tr w:rsidR="00175498" w14:paraId="4BFF9AE6" w14:textId="77777777">
        <w:trPr>
          <w:trHeight w:val="289"/>
        </w:trPr>
        <w:tc>
          <w:tcPr>
            <w:tcW w:w="10685" w:type="dxa"/>
            <w:gridSpan w:val="4"/>
            <w:tcBorders>
              <w:top w:val="single" w:sz="4" w:space="0" w:color="000000"/>
              <w:left w:val="single" w:sz="4" w:space="0" w:color="000000"/>
              <w:bottom w:val="single" w:sz="4" w:space="0" w:color="000000"/>
              <w:right w:val="single" w:sz="4" w:space="0" w:color="000000"/>
            </w:tcBorders>
          </w:tcPr>
          <w:p w14:paraId="4E346B27" w14:textId="77777777" w:rsidR="00175498" w:rsidRDefault="001E756B">
            <w:pPr>
              <w:ind w:left="1"/>
            </w:pPr>
            <w:r>
              <w:rPr>
                <w:rFonts w:ascii="Times New Roman" w:eastAsia="Times New Roman" w:hAnsi="Times New Roman" w:cs="Times New Roman"/>
                <w:sz w:val="24"/>
              </w:rPr>
              <w:t xml:space="preserve">10.6 </w:t>
            </w:r>
            <w:proofErr w:type="spellStart"/>
            <w:r>
              <w:rPr>
                <w:rFonts w:ascii="Times New Roman" w:eastAsia="Times New Roman" w:hAnsi="Times New Roman" w:cs="Times New Roman"/>
                <w:sz w:val="24"/>
              </w:rPr>
              <w:t>Minimale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Leistungsstandards</w:t>
            </w:r>
            <w:proofErr w:type="spellEnd"/>
            <w:r>
              <w:rPr>
                <w:rFonts w:ascii="Times New Roman" w:eastAsia="Times New Roman" w:hAnsi="Times New Roman" w:cs="Times New Roman"/>
                <w:sz w:val="24"/>
              </w:rPr>
              <w:t xml:space="preserve"> </w:t>
            </w:r>
          </w:p>
        </w:tc>
      </w:tr>
      <w:tr w:rsidR="00175498" w14:paraId="46587B03" w14:textId="77777777">
        <w:trPr>
          <w:trHeight w:val="562"/>
        </w:trPr>
        <w:tc>
          <w:tcPr>
            <w:tcW w:w="10685" w:type="dxa"/>
            <w:gridSpan w:val="4"/>
            <w:tcBorders>
              <w:top w:val="single" w:sz="4" w:space="0" w:color="000000"/>
              <w:left w:val="single" w:sz="4" w:space="0" w:color="000000"/>
              <w:bottom w:val="single" w:sz="4" w:space="0" w:color="000000"/>
              <w:right w:val="single" w:sz="4" w:space="0" w:color="000000"/>
            </w:tcBorders>
          </w:tcPr>
          <w:p w14:paraId="27E63A54" w14:textId="77777777" w:rsidR="00175498" w:rsidRDefault="0063654D">
            <w:pPr>
              <w:ind w:left="284"/>
            </w:pPr>
            <w:r>
              <w:rPr>
                <w:rFonts w:ascii="Times New Roman" w:eastAsia="Times New Roman" w:hAnsi="Times New Roman" w:cs="Times New Roman"/>
                <w:sz w:val="24"/>
                <w:lang w:val="de-DE"/>
              </w:rPr>
              <w:t>Mindestens Note 5</w:t>
            </w:r>
            <w:r w:rsidR="001E756B">
              <w:rPr>
                <w:rFonts w:ascii="Times New Roman" w:eastAsia="Times New Roman" w:hAnsi="Times New Roman" w:cs="Times New Roman"/>
                <w:sz w:val="24"/>
              </w:rPr>
              <w:t xml:space="preserve"> </w:t>
            </w:r>
          </w:p>
        </w:tc>
      </w:tr>
    </w:tbl>
    <w:p w14:paraId="4B73FB67" w14:textId="77777777" w:rsidR="00175498" w:rsidRDefault="001E756B">
      <w:pPr>
        <w:spacing w:after="216"/>
      </w:pPr>
      <w:r>
        <w:rPr>
          <w:rFonts w:ascii="Times New Roman" w:eastAsia="Times New Roman" w:hAnsi="Times New Roman" w:cs="Times New Roman"/>
          <w:sz w:val="24"/>
        </w:rPr>
        <w:t xml:space="preserve"> </w:t>
      </w:r>
    </w:p>
    <w:p w14:paraId="3B808C0A" w14:textId="77777777" w:rsidR="00175498" w:rsidRDefault="001E756B">
      <w:pPr>
        <w:spacing w:after="218"/>
      </w:pPr>
      <w:r>
        <w:rPr>
          <w:rFonts w:ascii="Times New Roman" w:eastAsia="Times New Roman" w:hAnsi="Times New Roman" w:cs="Times New Roman"/>
          <w:sz w:val="24"/>
        </w:rPr>
        <w:t xml:space="preserve"> </w:t>
      </w:r>
    </w:p>
    <w:p w14:paraId="4D892B82" w14:textId="77777777" w:rsidR="00175498" w:rsidRDefault="001E756B">
      <w:pPr>
        <w:spacing w:after="228"/>
      </w:pPr>
      <w:r>
        <w:rPr>
          <w:rFonts w:ascii="Times New Roman" w:eastAsia="Times New Roman" w:hAnsi="Times New Roman" w:cs="Times New Roman"/>
          <w:sz w:val="24"/>
        </w:rPr>
        <w:t xml:space="preserve"> </w:t>
      </w:r>
    </w:p>
    <w:p w14:paraId="2256E5D5" w14:textId="77777777" w:rsidR="00175498" w:rsidRDefault="001E756B">
      <w:pPr>
        <w:tabs>
          <w:tab w:val="center" w:pos="1425"/>
          <w:tab w:val="center" w:pos="2833"/>
          <w:tab w:val="center" w:pos="3541"/>
          <w:tab w:val="center" w:pos="5588"/>
          <w:tab w:val="right" w:pos="10214"/>
        </w:tabs>
        <w:spacing w:after="222"/>
        <w:rPr>
          <w:rFonts w:ascii="Times New Roman" w:eastAsia="Times New Roman" w:hAnsi="Times New Roman" w:cs="Times New Roman"/>
          <w:sz w:val="24"/>
        </w:rPr>
      </w:pPr>
      <w:r>
        <w:tab/>
      </w:r>
      <w:proofErr w:type="spellStart"/>
      <w:r>
        <w:rPr>
          <w:rFonts w:ascii="Times New Roman" w:eastAsia="Times New Roman" w:hAnsi="Times New Roman" w:cs="Times New Roman"/>
          <w:sz w:val="24"/>
        </w:rPr>
        <w:t>Ausgefüllt</w:t>
      </w:r>
      <w:proofErr w:type="spellEnd"/>
      <w:r>
        <w:rPr>
          <w:rFonts w:ascii="Times New Roman" w:eastAsia="Times New Roman" w:hAnsi="Times New Roman" w:cs="Times New Roman"/>
          <w:sz w:val="24"/>
        </w:rPr>
        <w:t xml:space="preserve"> am: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Vorlesungsverantwortlicher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Seminarverantwortlicher</w:t>
      </w:r>
      <w:proofErr w:type="spellEnd"/>
      <w:r>
        <w:rPr>
          <w:rFonts w:ascii="Times New Roman" w:eastAsia="Times New Roman" w:hAnsi="Times New Roman" w:cs="Times New Roman"/>
          <w:sz w:val="24"/>
        </w:rPr>
        <w:t xml:space="preserve">  </w:t>
      </w:r>
    </w:p>
    <w:p w14:paraId="7ABBDA6B" w14:textId="38544951" w:rsidR="00F02EAE" w:rsidRDefault="00F02EAE">
      <w:pPr>
        <w:tabs>
          <w:tab w:val="center" w:pos="1425"/>
          <w:tab w:val="center" w:pos="2833"/>
          <w:tab w:val="center" w:pos="3541"/>
          <w:tab w:val="center" w:pos="5588"/>
          <w:tab w:val="right" w:pos="10214"/>
        </w:tabs>
        <w:spacing w:after="222"/>
      </w:pPr>
      <w:r>
        <w:rPr>
          <w:rFonts w:ascii="Times New Roman" w:eastAsia="Times New Roman" w:hAnsi="Times New Roman" w:cs="Times New Roman"/>
          <w:sz w:val="24"/>
        </w:rPr>
        <w:t>12.4.20</w:t>
      </w:r>
      <w:r w:rsidR="00867210">
        <w:rPr>
          <w:rFonts w:ascii="Times New Roman" w:eastAsia="Times New Roman" w:hAnsi="Times New Roman" w:cs="Times New Roman"/>
          <w:sz w:val="24"/>
        </w:rPr>
        <w:t>24</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867210">
        <w:rPr>
          <w:rFonts w:ascii="Times New Roman" w:eastAsia="Times New Roman" w:hAnsi="Times New Roman" w:cs="Times New Roman"/>
          <w:sz w:val="24"/>
        </w:rPr>
        <w:t>Kovacs Karoly</w:t>
      </w:r>
      <w:r>
        <w:rPr>
          <w:rFonts w:ascii="Times New Roman" w:eastAsia="Times New Roman" w:hAnsi="Times New Roman" w:cs="Times New Roman"/>
          <w:sz w:val="24"/>
        </w:rPr>
        <w:tab/>
      </w:r>
      <w:r w:rsidR="00867210">
        <w:rPr>
          <w:rFonts w:ascii="Times New Roman" w:eastAsia="Times New Roman" w:hAnsi="Times New Roman" w:cs="Times New Roman"/>
          <w:sz w:val="24"/>
        </w:rPr>
        <w:t>Kovacs Karoly</w:t>
      </w:r>
    </w:p>
    <w:p w14:paraId="13B72400" w14:textId="77777777" w:rsidR="00175498" w:rsidRDefault="001E756B">
      <w:pPr>
        <w:spacing w:after="218"/>
      </w:pPr>
      <w:r>
        <w:rPr>
          <w:rFonts w:ascii="Times New Roman" w:eastAsia="Times New Roman" w:hAnsi="Times New Roman" w:cs="Times New Roman"/>
          <w:sz w:val="24"/>
        </w:rPr>
        <w:t xml:space="preserve"> </w:t>
      </w:r>
    </w:p>
    <w:p w14:paraId="73ECC17B" w14:textId="77777777" w:rsidR="00175498" w:rsidRDefault="001E756B">
      <w:pPr>
        <w:tabs>
          <w:tab w:val="center" w:pos="2204"/>
          <w:tab w:val="center" w:pos="4249"/>
          <w:tab w:val="center" w:pos="4957"/>
          <w:tab w:val="center" w:pos="5665"/>
          <w:tab w:val="center" w:pos="7319"/>
        </w:tabs>
        <w:spacing w:after="222"/>
      </w:pPr>
      <w:r>
        <w:tab/>
      </w:r>
      <w:proofErr w:type="spellStart"/>
      <w:r>
        <w:rPr>
          <w:rFonts w:ascii="Times New Roman" w:eastAsia="Times New Roman" w:hAnsi="Times New Roman" w:cs="Times New Roman"/>
          <w:sz w:val="24"/>
        </w:rPr>
        <w:t>Genehmigt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im</w:t>
      </w:r>
      <w:proofErr w:type="spellEnd"/>
      <w:r>
        <w:rPr>
          <w:rFonts w:ascii="Times New Roman" w:eastAsia="Times New Roman" w:hAnsi="Times New Roman" w:cs="Times New Roman"/>
          <w:sz w:val="24"/>
        </w:rPr>
        <w:t xml:space="preserve"> Department am: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Departmentdirektor</w:t>
      </w:r>
      <w:proofErr w:type="spellEnd"/>
      <w:r>
        <w:rPr>
          <w:rFonts w:ascii="Times New Roman" w:eastAsia="Times New Roman" w:hAnsi="Times New Roman" w:cs="Times New Roman"/>
          <w:sz w:val="24"/>
        </w:rPr>
        <w:t xml:space="preserve">  </w:t>
      </w:r>
    </w:p>
    <w:p w14:paraId="5CC76F56" w14:textId="7C4CB8EF" w:rsidR="00175498" w:rsidRDefault="001E756B">
      <w:pPr>
        <w:spacing w:after="0"/>
        <w:ind w:left="708"/>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867210">
        <w:rPr>
          <w:rFonts w:ascii="Times New Roman" w:eastAsia="Times New Roman" w:hAnsi="Times New Roman" w:cs="Times New Roman"/>
          <w:sz w:val="24"/>
        </w:rPr>
        <w:tab/>
      </w:r>
      <w:r>
        <w:rPr>
          <w:rFonts w:ascii="Times New Roman" w:eastAsia="Times New Roman" w:hAnsi="Times New Roman" w:cs="Times New Roman"/>
          <w:sz w:val="24"/>
        </w:rPr>
        <w:t xml:space="preserve"> </w:t>
      </w:r>
      <w:r w:rsidR="00F02EAE">
        <w:rPr>
          <w:rFonts w:ascii="Times New Roman" w:eastAsia="Times New Roman" w:hAnsi="Times New Roman" w:cs="Times New Roman"/>
          <w:sz w:val="24"/>
        </w:rPr>
        <w:tab/>
      </w:r>
      <w:r w:rsidR="00F02EAE">
        <w:rPr>
          <w:rFonts w:ascii="Times New Roman" w:eastAsia="Times New Roman" w:hAnsi="Times New Roman" w:cs="Times New Roman"/>
          <w:sz w:val="24"/>
        </w:rPr>
        <w:tab/>
      </w:r>
      <w:r w:rsidR="00F02EAE">
        <w:rPr>
          <w:rFonts w:ascii="Times New Roman" w:eastAsia="Times New Roman" w:hAnsi="Times New Roman" w:cs="Times New Roman"/>
          <w:sz w:val="24"/>
        </w:rPr>
        <w:tab/>
      </w:r>
      <w:r w:rsidR="00F02EAE">
        <w:rPr>
          <w:rFonts w:ascii="Times New Roman" w:eastAsia="Times New Roman" w:hAnsi="Times New Roman" w:cs="Times New Roman"/>
          <w:sz w:val="24"/>
        </w:rPr>
        <w:tab/>
      </w:r>
      <w:r w:rsidR="00F02EAE">
        <w:rPr>
          <w:rFonts w:ascii="Times New Roman" w:eastAsia="Times New Roman" w:hAnsi="Times New Roman" w:cs="Times New Roman"/>
          <w:sz w:val="24"/>
        </w:rPr>
        <w:tab/>
      </w:r>
      <w:r w:rsidR="00F02EAE">
        <w:rPr>
          <w:rFonts w:ascii="Times New Roman" w:eastAsia="Times New Roman" w:hAnsi="Times New Roman" w:cs="Times New Roman"/>
          <w:sz w:val="24"/>
        </w:rPr>
        <w:tab/>
      </w:r>
      <w:r w:rsidR="00867210">
        <w:rPr>
          <w:rFonts w:ascii="Times New Roman" w:eastAsia="Times New Roman" w:hAnsi="Times New Roman" w:cs="Times New Roman"/>
          <w:sz w:val="24"/>
        </w:rPr>
        <w:t>Con</w:t>
      </w:r>
      <w:r w:rsidR="00F02EAE">
        <w:rPr>
          <w:rFonts w:ascii="Times New Roman" w:eastAsia="Times New Roman" w:hAnsi="Times New Roman" w:cs="Times New Roman"/>
          <w:sz w:val="24"/>
        </w:rPr>
        <w:t xml:space="preserve">f. </w:t>
      </w:r>
      <w:proofErr w:type="spellStart"/>
      <w:r w:rsidR="00F02EAE">
        <w:rPr>
          <w:rFonts w:ascii="Times New Roman" w:eastAsia="Times New Roman" w:hAnsi="Times New Roman" w:cs="Times New Roman"/>
          <w:sz w:val="24"/>
        </w:rPr>
        <w:t>Dr.</w:t>
      </w:r>
      <w:proofErr w:type="spellEnd"/>
      <w:r w:rsidR="00F02EAE">
        <w:rPr>
          <w:rFonts w:ascii="Times New Roman" w:eastAsia="Times New Roman" w:hAnsi="Times New Roman" w:cs="Times New Roman"/>
          <w:sz w:val="24"/>
        </w:rPr>
        <w:t xml:space="preserve"> </w:t>
      </w:r>
      <w:r w:rsidR="00867210">
        <w:rPr>
          <w:rFonts w:ascii="Times New Roman" w:eastAsia="Times New Roman" w:hAnsi="Times New Roman" w:cs="Times New Roman"/>
          <w:sz w:val="24"/>
        </w:rPr>
        <w:t xml:space="preserve">Adrian </w:t>
      </w:r>
      <w:proofErr w:type="spellStart"/>
      <w:r w:rsidR="00867210">
        <w:rPr>
          <w:rFonts w:ascii="Times New Roman" w:eastAsia="Times New Roman" w:hAnsi="Times New Roman" w:cs="Times New Roman"/>
          <w:sz w:val="24"/>
        </w:rPr>
        <w:t>Sterca</w:t>
      </w:r>
      <w:proofErr w:type="spellEnd"/>
    </w:p>
    <w:sectPr w:rsidR="00175498">
      <w:pgSz w:w="11906" w:h="16838"/>
      <w:pgMar w:top="725" w:right="972" w:bottom="79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B1E"/>
    <w:multiLevelType w:val="hybridMultilevel"/>
    <w:tmpl w:val="48E6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3044FB"/>
    <w:multiLevelType w:val="hybridMultilevel"/>
    <w:tmpl w:val="0D36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E2446"/>
    <w:multiLevelType w:val="hybridMultilevel"/>
    <w:tmpl w:val="8496096E"/>
    <w:lvl w:ilvl="0" w:tplc="14BA651A">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304629A">
      <w:start w:val="1"/>
      <w:numFmt w:val="lowerLetter"/>
      <w:lvlText w:val="%2"/>
      <w:lvlJc w:val="left"/>
      <w:pPr>
        <w:ind w:left="11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22A4D88">
      <w:start w:val="1"/>
      <w:numFmt w:val="lowerRoman"/>
      <w:lvlText w:val="%3"/>
      <w:lvlJc w:val="left"/>
      <w:pPr>
        <w:ind w:left="19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C883560">
      <w:start w:val="1"/>
      <w:numFmt w:val="decimal"/>
      <w:lvlText w:val="%4"/>
      <w:lvlJc w:val="left"/>
      <w:pPr>
        <w:ind w:left="26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338CCB0">
      <w:start w:val="1"/>
      <w:numFmt w:val="lowerLetter"/>
      <w:lvlText w:val="%5"/>
      <w:lvlJc w:val="left"/>
      <w:pPr>
        <w:ind w:left="3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C8064FC">
      <w:start w:val="1"/>
      <w:numFmt w:val="lowerRoman"/>
      <w:lvlText w:val="%6"/>
      <w:lvlJc w:val="left"/>
      <w:pPr>
        <w:ind w:left="4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2E8FC8">
      <w:start w:val="1"/>
      <w:numFmt w:val="decimal"/>
      <w:lvlText w:val="%7"/>
      <w:lvlJc w:val="left"/>
      <w:pPr>
        <w:ind w:left="4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8FC186C">
      <w:start w:val="1"/>
      <w:numFmt w:val="lowerLetter"/>
      <w:lvlText w:val="%8"/>
      <w:lvlJc w:val="left"/>
      <w:pPr>
        <w:ind w:left="5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7A3450">
      <w:start w:val="1"/>
      <w:numFmt w:val="lowerRoman"/>
      <w:lvlText w:val="%9"/>
      <w:lvlJc w:val="left"/>
      <w:pPr>
        <w:ind w:left="6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117113"/>
    <w:multiLevelType w:val="hybridMultilevel"/>
    <w:tmpl w:val="8CAC035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099674806">
    <w:abstractNumId w:val="2"/>
  </w:num>
  <w:num w:numId="2" w16cid:durableId="156774026">
    <w:abstractNumId w:val="3"/>
  </w:num>
  <w:num w:numId="3" w16cid:durableId="1088693391">
    <w:abstractNumId w:val="0"/>
  </w:num>
  <w:num w:numId="4" w16cid:durableId="779689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98"/>
    <w:rsid w:val="000D1D83"/>
    <w:rsid w:val="00134A2D"/>
    <w:rsid w:val="00175498"/>
    <w:rsid w:val="001E756B"/>
    <w:rsid w:val="00237EC0"/>
    <w:rsid w:val="00382FD6"/>
    <w:rsid w:val="003D7B7B"/>
    <w:rsid w:val="004F26A5"/>
    <w:rsid w:val="00623B6C"/>
    <w:rsid w:val="006274C5"/>
    <w:rsid w:val="0063654D"/>
    <w:rsid w:val="0083717B"/>
    <w:rsid w:val="00867210"/>
    <w:rsid w:val="00C47291"/>
    <w:rsid w:val="00CA33B5"/>
    <w:rsid w:val="00F02EAE"/>
    <w:rsid w:val="00FC3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1C70"/>
  <w15:docId w15:val="{29B22F80-2642-48A3-84C6-1A60536F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71" w:lineRule="auto"/>
      <w:ind w:left="10" w:right="252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74C5"/>
    <w:pPr>
      <w:ind w:left="720"/>
      <w:contextualSpacing/>
    </w:pPr>
  </w:style>
  <w:style w:type="paragraph" w:customStyle="1" w:styleId="Default">
    <w:name w:val="Default"/>
    <w:rsid w:val="00237EC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1E756B"/>
    <w:rPr>
      <w:color w:val="0563C1" w:themeColor="hyperlink"/>
      <w:u w:val="single"/>
    </w:rPr>
  </w:style>
  <w:style w:type="character" w:customStyle="1" w:styleId="UnresolvedMention1">
    <w:name w:val="Unresolved Mention1"/>
    <w:basedOn w:val="DefaultParagraphFont"/>
    <w:uiPriority w:val="99"/>
    <w:semiHidden/>
    <w:unhideWhenUsed/>
    <w:rsid w:val="001E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8674">
      <w:bodyDiv w:val="1"/>
      <w:marLeft w:val="0"/>
      <w:marRight w:val="0"/>
      <w:marTop w:val="0"/>
      <w:marBottom w:val="0"/>
      <w:divBdr>
        <w:top w:val="none" w:sz="0" w:space="0" w:color="auto"/>
        <w:left w:val="none" w:sz="0" w:space="0" w:color="auto"/>
        <w:bottom w:val="none" w:sz="0" w:space="0" w:color="auto"/>
        <w:right w:val="none" w:sz="0" w:space="0" w:color="auto"/>
      </w:divBdr>
    </w:div>
    <w:div w:id="45105365">
      <w:bodyDiv w:val="1"/>
      <w:marLeft w:val="0"/>
      <w:marRight w:val="0"/>
      <w:marTop w:val="0"/>
      <w:marBottom w:val="0"/>
      <w:divBdr>
        <w:top w:val="none" w:sz="0" w:space="0" w:color="auto"/>
        <w:left w:val="none" w:sz="0" w:space="0" w:color="auto"/>
        <w:bottom w:val="none" w:sz="0" w:space="0" w:color="auto"/>
        <w:right w:val="none" w:sz="0" w:space="0" w:color="auto"/>
      </w:divBdr>
    </w:div>
    <w:div w:id="148791667">
      <w:bodyDiv w:val="1"/>
      <w:marLeft w:val="0"/>
      <w:marRight w:val="0"/>
      <w:marTop w:val="0"/>
      <w:marBottom w:val="0"/>
      <w:divBdr>
        <w:top w:val="none" w:sz="0" w:space="0" w:color="auto"/>
        <w:left w:val="none" w:sz="0" w:space="0" w:color="auto"/>
        <w:bottom w:val="none" w:sz="0" w:space="0" w:color="auto"/>
        <w:right w:val="none" w:sz="0" w:space="0" w:color="auto"/>
      </w:divBdr>
    </w:div>
    <w:div w:id="32899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bversion.tigris.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D65648-90C2-46FD-AFB2-09009708285F}"/>
</file>

<file path=customXml/itemProps2.xml><?xml version="1.0" encoding="utf-8"?>
<ds:datastoreItem xmlns:ds="http://schemas.openxmlformats.org/officeDocument/2006/customXml" ds:itemID="{C9E89C4D-15B4-4225-A735-01500AF9680D}"/>
</file>

<file path=customXml/itemProps3.xml><?xml version="1.0" encoding="utf-8"?>
<ds:datastoreItem xmlns:ds="http://schemas.openxmlformats.org/officeDocument/2006/customXml" ds:itemID="{EBBBE117-B05C-492A-A59F-74B0F9C1448C}"/>
</file>

<file path=docProps/app.xml><?xml version="1.0" encoding="utf-8"?>
<Properties xmlns="http://schemas.openxmlformats.org/officeDocument/2006/extended-properties" xmlns:vt="http://schemas.openxmlformats.org/officeDocument/2006/docPropsVTypes">
  <Template>Normal.dotm</Template>
  <TotalTime>11</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 Tudor Tolciu</dc:creator>
  <cp:keywords/>
  <cp:lastModifiedBy>Adrian Viorel</cp:lastModifiedBy>
  <cp:revision>14</cp:revision>
  <dcterms:created xsi:type="dcterms:W3CDTF">2019-07-11T13:18:00Z</dcterms:created>
  <dcterms:modified xsi:type="dcterms:W3CDTF">2025-01-22T10:10:00Z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ies>
</file>