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body>
    <w:p xmlns:wp14="http://schemas.microsoft.com/office/word/2010/wordml" w:rsidP="5C386F4A" w14:paraId="5DAF8B7A" wp14:textId="77777777">
      <w:pPr>
        <w:pStyle w:val="Normal.0"/>
        <w:jc w:val="center"/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  <w:lang w:val="it-IT"/>
        </w:rPr>
      </w:pPr>
      <w:r w:rsidRPr="5C386F4A" w:rsidR="5C386F4A">
        <w:rPr>
          <w:rFonts w:ascii="Times New Roman" w:hAnsi="Times New Roman"/>
          <w:b w:val="1"/>
          <w:bCs w:val="1"/>
          <w:caps w:val="1"/>
          <w:sz w:val="24"/>
          <w:szCs w:val="24"/>
          <w:lang w:val="it-IT"/>
        </w:rPr>
        <w:t>fi</w:t>
      </w:r>
      <w:r w:rsidRPr="5C386F4A" w:rsidR="5C386F4A">
        <w:rPr>
          <w:rFonts w:ascii="Times New Roman" w:hAnsi="Times New Roman"/>
          <w:b w:val="1"/>
          <w:bCs w:val="1"/>
          <w:caps w:val="1"/>
          <w:sz w:val="24"/>
          <w:szCs w:val="24"/>
          <w:lang w:val="it-IT"/>
        </w:rPr>
        <w:t>ş</w:t>
      </w:r>
      <w:r w:rsidRPr="5C386F4A" w:rsidR="5C386F4A">
        <w:rPr>
          <w:rFonts w:ascii="Times New Roman" w:hAnsi="Times New Roman"/>
          <w:b w:val="1"/>
          <w:bCs w:val="1"/>
          <w:caps w:val="1"/>
          <w:sz w:val="24"/>
          <w:szCs w:val="24"/>
          <w:lang w:val="it-IT"/>
        </w:rPr>
        <w:t>a disciplinei</w:t>
      </w:r>
    </w:p>
    <w:p xmlns:wp14="http://schemas.microsoft.com/office/word/2010/wordml" w:rsidP="5C386F4A" w14:paraId="476E7AAE" wp14:textId="77777777">
      <w:pPr>
        <w:pStyle w:val="Normal.0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1. Date despre program</w:t>
      </w:r>
    </w:p>
    <w:tbl>
      <w:tblPr>
        <w:tblW w:w="10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24"/>
        <w:gridCol w:w="6095"/>
      </w:tblGrid>
      <w:tr xmlns:wp14="http://schemas.microsoft.com/office/word/2010/wordml" w:rsidTr="5C386F4A" w14:paraId="4F4F1E04" wp14:textId="77777777">
        <w:tblPrEx>
          <w:shd w:val="clear" w:color="auto" w:fill="ced7e7"/>
        </w:tblPrEx>
        <w:trPr>
          <w:trHeight w:val="300" w:hRule="atLeast"/>
        </w:trPr>
        <w:tc>
          <w:tcPr>
            <w:tcW w:w="39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950588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1.1 Institu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ia de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nv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nt superior</w:t>
            </w:r>
          </w:p>
        </w:tc>
        <w:tc>
          <w:tcPr>
            <w:tcW w:w="60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B3FFBD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Universitatea Babe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-Bolyai Cluj-Napoca</w:t>
            </w:r>
          </w:p>
        </w:tc>
      </w:tr>
      <w:tr xmlns:wp14="http://schemas.microsoft.com/office/word/2010/wordml" w:rsidTr="5C386F4A" w14:paraId="2EFE35B4" wp14:textId="77777777">
        <w:tblPrEx>
          <w:shd w:val="clear" w:color="auto" w:fill="ced7e7"/>
        </w:tblPrEx>
        <w:trPr>
          <w:trHeight w:val="300" w:hRule="atLeast"/>
        </w:trPr>
        <w:tc>
          <w:tcPr>
            <w:tcW w:w="39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9A9AB7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1.2 Facultatea</w:t>
            </w:r>
          </w:p>
        </w:tc>
        <w:tc>
          <w:tcPr>
            <w:tcW w:w="60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21EDBC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Matematic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ă ș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i Informatic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ă</w:t>
            </w:r>
          </w:p>
        </w:tc>
      </w:tr>
      <w:tr xmlns:wp14="http://schemas.microsoft.com/office/word/2010/wordml" w:rsidTr="5C386F4A" w14:paraId="783BF9D5" wp14:textId="77777777">
        <w:tblPrEx>
          <w:shd w:val="clear" w:color="auto" w:fill="ced7e7"/>
        </w:tblPrEx>
        <w:trPr>
          <w:trHeight w:val="300" w:hRule="atLeast"/>
        </w:trPr>
        <w:tc>
          <w:tcPr>
            <w:tcW w:w="39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0A2049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1.3 Departamentul</w:t>
            </w:r>
          </w:p>
        </w:tc>
        <w:tc>
          <w:tcPr>
            <w:tcW w:w="60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B2D5E6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Departamentul de Informatic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</w:t>
            </w:r>
          </w:p>
        </w:tc>
      </w:tr>
      <w:tr xmlns:wp14="http://schemas.microsoft.com/office/word/2010/wordml" w:rsidTr="5C386F4A" w14:paraId="580E19C2" wp14:textId="77777777">
        <w:tblPrEx>
          <w:shd w:val="clear" w:color="auto" w:fill="ced7e7"/>
        </w:tblPrEx>
        <w:trPr>
          <w:trHeight w:val="300" w:hRule="atLeast"/>
        </w:trPr>
        <w:tc>
          <w:tcPr>
            <w:tcW w:w="39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550B5A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1.4 Domeniul de studii</w:t>
            </w:r>
          </w:p>
        </w:tc>
        <w:tc>
          <w:tcPr>
            <w:tcW w:w="60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830A07" wp14:textId="77777777">
            <w:pPr>
              <w:pStyle w:val="Normal.0"/>
              <w:spacing w:after="0"/>
            </w:pPr>
            <w:r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  <w:t>Matematic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  <w:t>ă</w:t>
            </w:r>
          </w:p>
        </w:tc>
      </w:tr>
      <w:tr xmlns:wp14="http://schemas.microsoft.com/office/word/2010/wordml" w:rsidTr="5C386F4A" w14:paraId="2D9A651B" wp14:textId="77777777">
        <w:tblPrEx>
          <w:shd w:val="clear" w:color="auto" w:fill="ced7e7"/>
        </w:tblPrEx>
        <w:trPr>
          <w:trHeight w:val="300" w:hRule="atLeast"/>
        </w:trPr>
        <w:tc>
          <w:tcPr>
            <w:tcW w:w="39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29FDFF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1.5 Ciclul de studii</w:t>
            </w:r>
          </w:p>
        </w:tc>
        <w:tc>
          <w:tcPr>
            <w:tcW w:w="60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5FE9BD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Licen</w:t>
            </w:r>
            <w:r w:rsidRPr="5C386F4A" w:rsidR="5C386F4A"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t>ță</w:t>
            </w:r>
          </w:p>
        </w:tc>
      </w:tr>
      <w:tr xmlns:wp14="http://schemas.microsoft.com/office/word/2010/wordml" w:rsidTr="5C386F4A" w14:paraId="2E416D84" wp14:textId="77777777">
        <w:tblPrEx>
          <w:shd w:val="clear" w:color="auto" w:fill="ced7e7"/>
        </w:tblPrEx>
        <w:trPr>
          <w:trHeight w:val="300" w:hRule="atLeast"/>
        </w:trPr>
        <w:tc>
          <w:tcPr>
            <w:tcW w:w="392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E0FA37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1.6 Programul de studiu / Calificarea</w:t>
            </w:r>
          </w:p>
        </w:tc>
        <w:tc>
          <w:tcPr>
            <w:tcW w:w="60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48E5F4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Informatic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ă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î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n limba german</w:t>
            </w:r>
            <w:r>
              <w:rPr>
                <w:rFonts w:hint="default"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)</w:t>
            </w:r>
          </w:p>
        </w:tc>
      </w:tr>
    </w:tbl>
    <w:p xmlns:wp14="http://schemas.microsoft.com/office/word/2010/wordml" w14:paraId="672A6659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0A37501D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559C8BE4" wp14:textId="77777777">
      <w:pPr>
        <w:pStyle w:val="Normal.0"/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2. Date despre disciplin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ă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3"/>
        <w:gridCol w:w="436"/>
        <w:gridCol w:w="679"/>
        <w:gridCol w:w="940"/>
        <w:gridCol w:w="402"/>
        <w:gridCol w:w="2029"/>
        <w:gridCol w:w="418"/>
        <w:gridCol w:w="2259"/>
        <w:gridCol w:w="1264"/>
      </w:tblGrid>
      <w:tr xmlns:wp14="http://schemas.microsoft.com/office/word/2010/wordml" w:rsidTr="5C386F4A" w14:paraId="08D10CC1" wp14:textId="77777777">
        <w:tblPrEx>
          <w:shd w:val="clear" w:color="auto" w:fill="ced7e7"/>
        </w:tblPrEx>
        <w:trPr>
          <w:trHeight w:val="1330" w:hRule="atLeast"/>
        </w:trPr>
        <w:tc>
          <w:tcPr>
            <w:tcW w:w="3148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2B9A9A80" wp14:textId="77777777">
            <w:pPr>
              <w:pStyle w:val="Body"/>
              <w:bidi w:val="0"/>
              <w:spacing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2.1 Denumirea disciplinei (ro)</w:t>
            </w:r>
          </w:p>
          <w:p w:rsidP="5C386F4A" w14:paraId="10279564" wp14:textId="77777777">
            <w:pPr>
              <w:pStyle w:val="Body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nl-NL"/>
              </w:rPr>
            </w:pP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nl-NL"/>
              </w:rPr>
              <w:t>(en)</w:t>
            </w:r>
          </w:p>
          <w:p w14:paraId="09E1E908" wp14:textId="77777777">
            <w:pPr>
              <w:pStyle w:val="Body"/>
              <w:spacing w:line="276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</w:rPr>
              <w:t>(de)</w:t>
            </w:r>
          </w:p>
        </w:tc>
        <w:tc>
          <w:tcPr>
            <w:tcW w:w="7311" w:type="dxa"/>
            <w:gridSpan w:val="6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033216C8" wp14:textId="77777777">
            <w:pPr>
              <w:pStyle w:val="Normal.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Sisteme de Operare </w:t>
            </w:r>
          </w:p>
          <w:p w14:paraId="79AA334B" wp14:textId="77777777">
            <w:pPr>
              <w:pStyle w:val="Normal.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Operating Systems</w:t>
            </w:r>
          </w:p>
          <w:p w14:paraId="1D6DEBF4" wp14:textId="77777777">
            <w:pPr>
              <w:pStyle w:val="Default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Betriebsysteme</w:t>
            </w:r>
          </w:p>
        </w:tc>
      </w:tr>
      <w:tr xmlns:wp14="http://schemas.microsoft.com/office/word/2010/wordml" w:rsidTr="5C386F4A" w14:paraId="54B35008" wp14:textId="77777777">
        <w:tblPrEx>
          <w:shd w:val="clear" w:color="auto" w:fill="ced7e7"/>
        </w:tblPrEx>
        <w:trPr>
          <w:trHeight w:val="300" w:hRule="atLeast"/>
        </w:trPr>
        <w:tc>
          <w:tcPr>
            <w:tcW w:w="4490" w:type="dxa"/>
            <w:gridSpan w:val="5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CBB832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2.2 Titularul activit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ilor de curs</w:t>
            </w:r>
          </w:p>
        </w:tc>
        <w:tc>
          <w:tcPr>
            <w:tcW w:w="5969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FC785C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Conf. Dr. Sanda-Maria Avram</w:t>
            </w:r>
          </w:p>
        </w:tc>
      </w:tr>
      <w:tr xmlns:wp14="http://schemas.microsoft.com/office/word/2010/wordml" w:rsidTr="5C386F4A" w14:paraId="574406C4" wp14:textId="77777777">
        <w:tblPrEx>
          <w:shd w:val="clear" w:color="auto" w:fill="ced7e7"/>
        </w:tblPrEx>
        <w:trPr>
          <w:trHeight w:val="300" w:hRule="atLeast"/>
        </w:trPr>
        <w:tc>
          <w:tcPr>
            <w:tcW w:w="4490" w:type="dxa"/>
            <w:gridSpan w:val="5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4E53A3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2.3 Titularul activit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ilor de seminar</w:t>
            </w:r>
          </w:p>
        </w:tc>
        <w:tc>
          <w:tcPr>
            <w:tcW w:w="5969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5EAA6D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Conf. Dr. Sanda-Maria Avram</w:t>
            </w:r>
          </w:p>
        </w:tc>
      </w:tr>
      <w:tr xmlns:wp14="http://schemas.microsoft.com/office/word/2010/wordml" w:rsidTr="5C386F4A" w14:paraId="73222C15" wp14:textId="77777777">
        <w:tblPrEx>
          <w:shd w:val="clear" w:color="auto" w:fill="ced7e7"/>
        </w:tblPrEx>
        <w:trPr>
          <w:trHeight w:val="643" w:hRule="atLeast"/>
        </w:trPr>
        <w:tc>
          <w:tcPr>
            <w:tcW w:w="203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A225A2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2.4 Anul de studiu</w:t>
            </w:r>
          </w:p>
        </w:tc>
        <w:tc>
          <w:tcPr>
            <w:tcW w:w="43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9841BE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C7B2D6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2.5 Semestrul</w:t>
            </w:r>
          </w:p>
        </w:tc>
        <w:tc>
          <w:tcPr>
            <w:tcW w:w="4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F999B5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w="20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B00C2E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2.6. Tipul de evaluare</w:t>
            </w:r>
          </w:p>
        </w:tc>
        <w:tc>
          <w:tcPr>
            <w:tcW w:w="41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AEDD99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w="225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869D4C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2.7 Regimul disciplinei</w:t>
            </w:r>
          </w:p>
        </w:tc>
        <w:tc>
          <w:tcPr>
            <w:tcW w:w="12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F429E5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obligatori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</w:t>
            </w:r>
          </w:p>
        </w:tc>
      </w:tr>
      <w:tr xmlns:wp14="http://schemas.microsoft.com/office/word/2010/wordml" w:rsidTr="5C386F4A" w14:paraId="04081713" wp14:textId="77777777">
        <w:tblPrEx>
          <w:shd w:val="clear" w:color="auto" w:fill="ced7e7"/>
        </w:tblPrEx>
        <w:trPr>
          <w:trHeight w:val="300" w:hRule="atLeast"/>
        </w:trPr>
        <w:tc>
          <w:tcPr>
            <w:tcW w:w="2469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1F3848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2.8 Codul disciplinei</w:t>
            </w:r>
          </w:p>
        </w:tc>
        <w:tc>
          <w:tcPr>
            <w:tcW w:w="7990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B2CDF6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MLR5007</w:t>
            </w:r>
          </w:p>
        </w:tc>
      </w:tr>
    </w:tbl>
    <w:p xmlns:wp14="http://schemas.microsoft.com/office/word/2010/wordml" w14:paraId="5DAB6C7B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02EB378F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6C33A138" wp14:textId="77777777">
      <w:pPr>
        <w:pStyle w:val="Normal.0"/>
        <w:spacing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3. Timpul total estimat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 xml:space="preserve"> (ore pe semestru al activit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ăţ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ilor didactice)</w:t>
      </w:r>
    </w:p>
    <w:tbl>
      <w:tblPr>
        <w:tblW w:w="100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0"/>
        <w:gridCol w:w="414"/>
        <w:gridCol w:w="160"/>
        <w:gridCol w:w="964"/>
        <w:gridCol w:w="1138"/>
        <w:gridCol w:w="590"/>
        <w:gridCol w:w="2413"/>
        <w:gridCol w:w="555"/>
      </w:tblGrid>
      <w:tr xmlns:wp14="http://schemas.microsoft.com/office/word/2010/wordml" w:rsidTr="5C386F4A" w14:paraId="421798B0" wp14:textId="77777777">
        <w:tblPrEx>
          <w:shd w:val="clear" w:color="auto" w:fill="ced7e7"/>
        </w:tblPrEx>
        <w:trPr>
          <w:trHeight w:val="300" w:hRule="atLeast"/>
        </w:trPr>
        <w:tc>
          <w:tcPr>
            <w:tcW w:w="379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FDEBF6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3.1 Num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 de ore pe s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</w:tc>
        <w:tc>
          <w:tcPr>
            <w:tcW w:w="57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941E47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5</w:t>
            </w:r>
          </w:p>
        </w:tc>
        <w:tc>
          <w:tcPr>
            <w:tcW w:w="2102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EE234D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Din care: 3.2 curs</w:t>
            </w:r>
          </w:p>
        </w:tc>
        <w:tc>
          <w:tcPr>
            <w:tcW w:w="59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44751B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w="241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440FDF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3.3 seminar/laborator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CD5EC4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 xmlns:wp14="http://schemas.microsoft.com/office/word/2010/wordml" w:rsidTr="5C386F4A" w14:paraId="352D124D" wp14:textId="77777777">
        <w:tblPrEx>
          <w:shd w:val="clear" w:color="auto" w:fill="ced7e7"/>
        </w:tblPrEx>
        <w:trPr>
          <w:trHeight w:val="643" w:hRule="atLeast"/>
        </w:trPr>
        <w:tc>
          <w:tcPr>
            <w:tcW w:w="379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3C919B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3.4 Total ore din planul de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nv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nt</w:t>
            </w:r>
          </w:p>
        </w:tc>
        <w:tc>
          <w:tcPr>
            <w:tcW w:w="57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F82D0C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w="2102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94C4E5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Din care: 3.5 curs</w:t>
            </w:r>
          </w:p>
        </w:tc>
        <w:tc>
          <w:tcPr>
            <w:tcW w:w="59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393B24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w="241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56CD67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3.6 seminar/laborator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C9D991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42</w:t>
            </w:r>
          </w:p>
        </w:tc>
      </w:tr>
      <w:tr xmlns:wp14="http://schemas.microsoft.com/office/word/2010/wordml" w:rsidTr="5C386F4A" w14:paraId="6F3E38CF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7F9571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Distribu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 fondului de timp: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E18879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ore</w:t>
            </w:r>
          </w:p>
        </w:tc>
      </w:tr>
      <w:tr xmlns:wp14="http://schemas.microsoft.com/office/word/2010/wordml" w:rsidTr="5C386F4A" w14:paraId="3B4EA0D4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F308C5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Studiul dup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manual, suport de curs, bibliografie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ş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noti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6D80A2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</w:tr>
      <w:tr xmlns:wp14="http://schemas.microsoft.com/office/word/2010/wordml" w:rsidTr="5C386F4A" w14:paraId="43D49530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F5A5F5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Documentare suplimentar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 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bibliotec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, pe platformele electronice de specialitate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ş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pe teren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73E586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</w:tr>
      <w:tr xmlns:wp14="http://schemas.microsoft.com/office/word/2010/wordml" w:rsidTr="5C386F4A" w14:paraId="28FE857B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BB837A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Preg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tire seminarii/laboratoare, teme, referate, portofolii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ş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eseuri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2B7304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 xmlns:wp14="http://schemas.microsoft.com/office/word/2010/wordml" w:rsidTr="5C386F4A" w14:paraId="15852AD5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5B81C5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Tutoriat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9009E4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 xmlns:wp14="http://schemas.microsoft.com/office/word/2010/wordml" w:rsidTr="5C386F4A" w14:paraId="0CF62CE1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FBC8A4" wp14:textId="77777777">
            <w:pPr>
              <w:pStyle w:val="Normal.0"/>
              <w:spacing w:after="0"/>
            </w:pP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Examin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ri 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697EEC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 xmlns:wp14="http://schemas.microsoft.com/office/word/2010/wordml" w:rsidTr="5C386F4A" w14:paraId="01996955" wp14:textId="77777777">
        <w:tblPrEx>
          <w:shd w:val="clear" w:color="auto" w:fill="ced7e7"/>
        </w:tblPrEx>
        <w:trPr>
          <w:trHeight w:val="300" w:hRule="atLeast"/>
        </w:trPr>
        <w:tc>
          <w:tcPr>
            <w:tcW w:w="9469" w:type="dxa"/>
            <w:gridSpan w:val="7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75BDE9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Alte activit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i: ..................</w:t>
            </w:r>
          </w:p>
        </w:tc>
        <w:tc>
          <w:tcPr>
            <w:tcW w:w="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</w:tr>
      <w:tr xmlns:wp14="http://schemas.microsoft.com/office/word/2010/wordml" w:rsidTr="5C386F4A" w14:paraId="2A4E7E2C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143ED2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3.7 Total ore studiu individual</w:t>
            </w:r>
          </w:p>
        </w:tc>
        <w:tc>
          <w:tcPr>
            <w:tcW w:w="112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E3165D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55</w:t>
            </w:r>
          </w:p>
        </w:tc>
        <w:tc>
          <w:tcPr>
            <w:tcW w:w="4696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77777777"/>
        </w:tc>
      </w:tr>
      <w:tr xmlns:wp14="http://schemas.microsoft.com/office/word/2010/wordml" w:rsidTr="5C386F4A" w14:paraId="3F152CA5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1433EE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3.8 Total ore pe semestru</w:t>
            </w:r>
          </w:p>
        </w:tc>
        <w:tc>
          <w:tcPr>
            <w:tcW w:w="112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5FA94C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125</w:t>
            </w:r>
          </w:p>
        </w:tc>
        <w:tc>
          <w:tcPr>
            <w:tcW w:w="4696" w:type="dxa"/>
            <w:gridSpan w:val="4"/>
            <w:tcBorders>
              <w:top w:val="nil"/>
              <w:left w:val="single" w:color="000000" w:themeColor="text1" w:sz="4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77777777"/>
        </w:tc>
      </w:tr>
      <w:tr xmlns:wp14="http://schemas.microsoft.com/office/word/2010/wordml" w:rsidTr="5C386F4A" w14:paraId="3EF0E878" wp14:textId="77777777">
        <w:tblPrEx>
          <w:shd w:val="clear" w:color="auto" w:fill="ced7e7"/>
        </w:tblPrEx>
        <w:trPr>
          <w:trHeight w:val="300" w:hRule="atLeast"/>
        </w:trPr>
        <w:tc>
          <w:tcPr>
            <w:tcW w:w="420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73606A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3.9 Num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rul de credite</w:t>
            </w:r>
          </w:p>
        </w:tc>
        <w:tc>
          <w:tcPr>
            <w:tcW w:w="1124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240AAE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w="4696" w:type="dxa"/>
            <w:gridSpan w:val="4"/>
            <w:tcBorders>
              <w:top w:val="nil"/>
              <w:left w:val="single" w:color="000000" w:themeColor="text1" w:sz="4" w:space="0" w:shadow="0" w:fram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/>
        </w:tc>
      </w:tr>
    </w:tbl>
    <w:p xmlns:wp14="http://schemas.microsoft.com/office/word/2010/wordml" w14:paraId="0D0B940D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E27B00A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321A808B" wp14:textId="77777777">
      <w:pPr>
        <w:pStyle w:val="Normal.0"/>
        <w:spacing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4. Precondi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ii 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(acolo unde este cazul)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694"/>
      </w:tblGrid>
      <w:tr xmlns:wp14="http://schemas.microsoft.com/office/word/2010/wordml" w:rsidTr="5C386F4A" w14:paraId="23D2727B" wp14:textId="77777777">
        <w:tblPrEx>
          <w:shd w:val="clear" w:color="auto" w:fill="ced7e7"/>
        </w:tblPrEx>
        <w:trPr>
          <w:trHeight w:val="300" w:hRule="atLeast"/>
        </w:trPr>
        <w:tc>
          <w:tcPr>
            <w:tcW w:w="298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94BB9A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s-ES"/>
              </w:rPr>
              <w:t>4.1 de curriculum</w:t>
            </w:r>
          </w:p>
        </w:tc>
        <w:tc>
          <w:tcPr>
            <w:tcW w:w="76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061E4C" wp14:textId="77777777"/>
        </w:tc>
      </w:tr>
      <w:tr xmlns:wp14="http://schemas.microsoft.com/office/word/2010/wordml" w:rsidTr="5C386F4A" w14:paraId="1B508AF5" wp14:textId="77777777">
        <w:tblPrEx>
          <w:shd w:val="clear" w:color="auto" w:fill="ced7e7"/>
        </w:tblPrEx>
        <w:trPr>
          <w:trHeight w:val="300" w:hRule="atLeast"/>
        </w:trPr>
        <w:tc>
          <w:tcPr>
            <w:tcW w:w="298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E62D3A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4.2 de competen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</w:t>
            </w:r>
          </w:p>
        </w:tc>
        <w:tc>
          <w:tcPr>
            <w:tcW w:w="76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36E46887" wp14:textId="77777777">
            <w:pPr>
              <w:pStyle w:val="Normal.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Cuno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tin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e minime de programare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C standard.</w:t>
            </w:r>
          </w:p>
        </w:tc>
      </w:tr>
    </w:tbl>
    <w:p xmlns:wp14="http://schemas.microsoft.com/office/word/2010/wordml" w14:paraId="44EAFD9C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4B94D5A5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490ADEF2" wp14:textId="77777777">
      <w:pPr>
        <w:pStyle w:val="Normal.0"/>
        <w:spacing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5. Condi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ii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 xml:space="preserve"> (acolo unde este cazul)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694"/>
      </w:tblGrid>
      <w:tr xmlns:wp14="http://schemas.microsoft.com/office/word/2010/wordml" w:rsidTr="5C386F4A" w14:paraId="3EC8461F" wp14:textId="77777777">
        <w:tblPrEx>
          <w:shd w:val="clear" w:color="auto" w:fill="ced7e7"/>
        </w:tblPrEx>
        <w:trPr>
          <w:trHeight w:val="643" w:hRule="atLeast"/>
        </w:trPr>
        <w:tc>
          <w:tcPr>
            <w:tcW w:w="298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CE737C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5.1 De desf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ăş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urare a cursului</w:t>
            </w:r>
          </w:p>
        </w:tc>
        <w:tc>
          <w:tcPr>
            <w:tcW w:w="76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22D56A61" wp14:textId="77777777">
            <w:pPr>
              <w:pStyle w:val="Normal.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Sal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de curs dotat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cu videoproiector.</w:t>
            </w:r>
          </w:p>
        </w:tc>
      </w:tr>
      <w:tr xmlns:wp14="http://schemas.microsoft.com/office/word/2010/wordml" w:rsidTr="5C386F4A" w14:paraId="563365A2" wp14:textId="77777777">
        <w:tblPrEx>
          <w:shd w:val="clear" w:color="auto" w:fill="ced7e7"/>
        </w:tblPrEx>
        <w:trPr>
          <w:trHeight w:val="643" w:hRule="atLeast"/>
        </w:trPr>
        <w:tc>
          <w:tcPr>
            <w:tcW w:w="298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485D02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5.2  De desf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ăş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urare a seminarului/laboratorului</w:t>
            </w:r>
          </w:p>
        </w:tc>
        <w:tc>
          <w:tcPr>
            <w:tcW w:w="76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56BFD46D" wp14:textId="77777777">
            <w:pPr>
              <w:pStyle w:val="Normal.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Laborator cu calculatoare conectate la Internet si sistem de operare de tip UNIX/ LINUX  sau acces la un server UNIX/LINUX.</w:t>
            </w:r>
          </w:p>
        </w:tc>
      </w:tr>
    </w:tbl>
    <w:p xmlns:wp14="http://schemas.microsoft.com/office/word/2010/wordml" w14:paraId="3DEEC669" wp14:textId="77777777">
      <w:pPr>
        <w:pStyle w:val="Normal.0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3656B9AB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5C386F4A" w14:paraId="4B39868C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6. Competen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ele </w:t>
      </w: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59264" behindDoc="0" locked="0" layoutInCell="1" allowOverlap="1" wp14:anchorId="1FE68E3A" wp14:editId="7777777">
                <wp:simplePos x="0" y="0"/>
                <wp:positionH relativeFrom="page">
                  <wp:posOffset>-93979</wp:posOffset>
                </wp:positionH>
                <wp:positionV relativeFrom="page">
                  <wp:posOffset>6380816</wp:posOffset>
                </wp:positionV>
                <wp:extent cx="1742480" cy="299443"/>
                <wp:effectExtent l="0" t="0" r="0" b="0"/>
                <wp:wrapNone/>
                <wp:docPr id="1073741826" name="officeArt object" descr="Competenţe transvers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42480" cy="2994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 xmlns:wp14="http://schemas.microsoft.com/office/word/2010/wordml" w14:paraId="2A24DDD0" wp14:textId="77777777"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Competen</w:t>
                            </w:r>
                            <w:r>
                              <w:rPr>
                                <w:rFonts w:hint="default"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ţ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e transversale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3904506">
              <v:shape id="_x0000_s1026" style="visibility:visible;position:absolute;margin-left:-7.4pt;margin-top:502.4pt;width:137.2pt;height:23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 type="#_x0000_t202">
                <v:fill on="f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0248B043" wp14:textId="77777777"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pt-PT"/>
                        </w:rPr>
                        <w:t>Competen</w:t>
                      </w:r>
                      <w:r>
                        <w:rPr>
                          <w:rFonts w:hint="default"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ţ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e transversale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specifice acumulate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"/>
        <w:gridCol w:w="9464"/>
      </w:tblGrid>
      <w:tr xmlns:wp14="http://schemas.microsoft.com/office/word/2010/wordml" w:rsidTr="5C386F4A" w14:paraId="144AA0C4" wp14:textId="77777777">
        <w:tblPrEx>
          <w:shd w:val="clear" w:color="auto" w:fill="ced7e7"/>
        </w:tblPrEx>
        <w:trPr>
          <w:trHeight w:val="3494" w:hRule="atLeast"/>
        </w:trPr>
        <w:tc>
          <w:tcPr>
            <w:tcW w:w="98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E2B6CAD" wp14:textId="77777777"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shd w:val="nil" w:color="auto" w:fill="auto"/>
              </w:rPr>
              <mc:AlternateContent>
                <mc:Choice Requires="wps">
                  <w:drawing xmlns:a="http://schemas.openxmlformats.org/drawingml/2006/main">
                    <wp:inline xmlns:wp14="http://schemas.microsoft.com/office/word/2010/wordprocessingDrawing" distT="0" distB="0" distL="0" distR="0" wp14:anchorId="2B73D95C" wp14:editId="7777777">
                      <wp:extent cx="1840786" cy="311448"/>
                      <wp:effectExtent l="0" t="0" r="0" b="0"/>
                      <wp:docPr id="1073741825" name="officeArt object" descr="Competenţe profesiona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40786" cy="31144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xmlns:wp14="http://schemas.microsoft.com/office/word/2010/wordml" w14:paraId="70D0228A" wp14:textId="77777777">
                                  <w:pPr>
                                    <w:pStyle w:val="Caption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pt-PT"/>
                                    </w:rPr>
                                    <w:t>Competen</w:t>
                                  </w:r>
                                  <w:r>
                                    <w:rPr>
                                      <w:rFonts w:hint="default" w:ascii="Times New Roman" w:hAnsi="Times New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s-ES_tradnl"/>
                                    </w:rPr>
                                    <w:t>e profesionale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73F44C4B">
                    <v:shape id="_x0000_s1027" style="visibility:visible;width:144.9pt;height:24.5pt;rotation:17694720fd;" type="#_x0000_t202">
                      <v:fill on="f"/>
      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      <v:textbox>
                        <w:txbxContent>
                          <w:p w14:paraId="250FCEB0" wp14:textId="77777777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Competen</w:t>
                            </w:r>
                            <w:r>
                              <w:rPr>
                                <w:rFonts w:hint="default"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ţ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e profesionale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364" w:type="dxa"/>
              <w:bottom w:w="80" w:type="dxa"/>
              <w:right w:w="80" w:type="dxa"/>
            </w:tcMar>
            <w:vAlign w:val="top"/>
          </w:tcPr>
          <w:p w14:paraId="45FB0818" wp14:textId="77777777">
            <w:pPr>
              <w:pStyle w:val="Normal.0"/>
              <w:ind w:left="106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P="5C386F4A" w14:paraId="7B46266C" wp14:textId="77777777">
            <w:pPr>
              <w:pStyle w:val="Normal.0"/>
              <w:tabs>
                <w:tab w:val="left" w:pos="641"/>
              </w:tabs>
              <w:bidi w:val="0"/>
              <w:ind w:left="36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C6.1~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Identificarea conceptelor si modelelor de baza pentru sistemele de calcul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P="5C386F4A" w14:paraId="03AB9BD7" wp14:textId="77777777">
            <w:pPr>
              <w:pStyle w:val="Normal.0"/>
              <w:tabs>
                <w:tab w:val="left" w:pos="641"/>
              </w:tabs>
              <w:bidi w:val="0"/>
              <w:ind w:left="36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C6.2~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Identificarea si explicarea arhitecturilor de baza pentru organizarea si gestiunea sistemelor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75290D1" wp14:textId="77777777">
            <w:pPr>
              <w:pStyle w:val="Normal.0"/>
              <w:tabs>
                <w:tab w:val="left" w:pos="641"/>
              </w:tabs>
              <w:bidi w:val="0"/>
              <w:ind w:left="36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C6.3~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Utilizarea tehnicilor pentru instalarea, configurarea si administrarea sistemelor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P="5C386F4A" w14:paraId="5DAAC154" wp14:textId="77777777">
            <w:pPr>
              <w:pStyle w:val="Normal.0"/>
              <w:tabs>
                <w:tab w:val="left" w:pos="641"/>
              </w:tabs>
              <w:bidi w:val="0"/>
              <w:ind w:left="360" w:right="0" w:firstLine="0"/>
              <w:jc w:val="left"/>
              <w:rPr>
                <w:rtl w:val="0"/>
                <w:lang w:val="en-US"/>
              </w:rPr>
            </w:pPr>
            <w:r w:rsidR="5C386F4A">
              <w:rPr>
                <w:rFonts w:ascii="Times New Roman" w:hAnsi="Times New Roman"/>
                <w:sz w:val="24"/>
                <w:szCs w:val="24"/>
                <w:lang w:val="en-US"/>
              </w:rPr>
              <w:t>C6.</w:t>
            </w:r>
            <w:r w:rsidR="5C386F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5C386F4A">
              <w:rPr>
                <w:rFonts w:ascii="Times New Roman" w:hAnsi="Times New Roman"/>
                <w:sz w:val="24"/>
                <w:szCs w:val="24"/>
                <w:lang w:val="en-US"/>
              </w:rPr>
              <w:t>~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Stabilirea metricilor de performan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ță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pentru timpii de r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spuns 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i consumul de resurse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5C386F4A" w:rsidR="5C386F4A">
              <w:rPr>
                <w:rFonts w:ascii="Times New Roman" w:hAnsi="Times New Roman"/>
                <w:sz w:val="24"/>
                <w:szCs w:val="24"/>
                <w:lang w:val="en-US"/>
              </w:rPr>
              <w:t>Configurarea drepturilor de acces.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5C386F4A" w14:paraId="5ED8B956" wp14:textId="77777777">
        <w:tblPrEx>
          <w:shd w:val="clear" w:color="auto" w:fill="ced7e7"/>
        </w:tblPrEx>
        <w:trPr>
          <w:trHeight w:val="3098" w:hRule="atLeast"/>
        </w:trPr>
        <w:tc>
          <w:tcPr>
            <w:tcW w:w="98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193" w:type="dxa"/>
              <w:bottom w:w="80" w:type="dxa"/>
              <w:right w:w="193" w:type="dxa"/>
            </w:tcMar>
            <w:vAlign w:val="top"/>
          </w:tcPr>
          <w:p w14:paraId="049F31CB" wp14:textId="77777777"/>
        </w:tc>
        <w:tc>
          <w:tcPr>
            <w:tcW w:w="946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128261" wp14:textId="77777777">
            <w:pPr>
              <w:pStyle w:val="Normal.0"/>
              <w:tabs>
                <w:tab w:val="left" w:pos="641"/>
              </w:tabs>
              <w:ind w:lef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6234947" wp14:textId="77777777">
            <w:pPr>
              <w:pStyle w:val="Normal.0"/>
              <w:tabs>
                <w:tab w:val="left" w:pos="641"/>
              </w:tabs>
              <w:ind w:left="360" w:firstLine="0"/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CT1.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Aplicarea regulilor de munc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organizat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 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i eficient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a unor atitudini responsabile fa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ță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de domeniul didactic-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tiin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ific, pentru valorificarea creativ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 propriului poten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ial, cu respectarea principiilor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a normelor de etic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profesional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 w14:paraId="4CF02DC8" wp14:textId="77777777">
            <w:pPr>
              <w:pStyle w:val="Normal.0"/>
              <w:tabs>
                <w:tab w:val="left" w:pos="641"/>
              </w:tabs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CT3.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Utilizarea unor metode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tehnici eficiente de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nv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are, informare, cercetare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dezvoltare a capacit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ilor de valorificare a cuno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tin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elor, de adaptare la cerin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ele unei societ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dinamice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de comunicare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limba rom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 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ntr-o limb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de circula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ie interna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ional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</w:tr>
    </w:tbl>
    <w:p xmlns:wp14="http://schemas.microsoft.com/office/word/2010/wordml" w14:paraId="62486C05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4101652C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12FF5D38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7. Obiectivele disciplinei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 xml:space="preserve"> (reie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ş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ind din grila competen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sz w:val="24"/>
          <w:szCs w:val="24"/>
          <w:lang w:val="en-US"/>
        </w:rPr>
        <w:t>elor acumulate)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694"/>
      </w:tblGrid>
      <w:tr xmlns:wp14="http://schemas.microsoft.com/office/word/2010/wordml" w:rsidTr="5C386F4A" w14:paraId="27AD5125" wp14:textId="77777777">
        <w:tblPrEx>
          <w:shd w:val="clear" w:color="auto" w:fill="ced7e7"/>
        </w:tblPrEx>
        <w:trPr>
          <w:trHeight w:val="600" w:hRule="atLeast"/>
        </w:trPr>
        <w:tc>
          <w:tcPr>
            <w:tcW w:w="298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F0E4C4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7.1 Obiectivul general al disciplinei</w:t>
            </w:r>
          </w:p>
        </w:tc>
        <w:tc>
          <w:tcPr>
            <w:tcW w:w="76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11514A28" wp14:textId="77777777">
            <w:pPr>
              <w:pStyle w:val="Normal.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Asimilarea de 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tre cursant a principalelor concepte ce stau la baza sistemelor de operare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.</w:t>
            </w:r>
          </w:p>
        </w:tc>
      </w:tr>
      <w:tr xmlns:wp14="http://schemas.microsoft.com/office/word/2010/wordml" w:rsidTr="5C386F4A" w14:paraId="5B106084" wp14:textId="77777777">
        <w:tblPrEx>
          <w:shd w:val="clear" w:color="auto" w:fill="ced7e7"/>
        </w:tblPrEx>
        <w:trPr>
          <w:trHeight w:val="1500" w:hRule="atLeast"/>
        </w:trPr>
        <w:tc>
          <w:tcPr>
            <w:tcW w:w="298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4CB0378F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7.2 Obiectivele specifice</w:t>
            </w:r>
          </w:p>
          <w:p w14:paraId="4B99056E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14:paraId="1299C43A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14:paraId="4DDBEF00" wp14:textId="77777777">
            <w:pPr>
              <w:pStyle w:val="Normal.0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w="769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3B07B366" wp14:textId="77777777">
            <w:pPr>
              <w:pStyle w:val="Normal.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nsu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irea principalelor facilit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oferite de 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tre sistemul de operare Unix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.</w:t>
            </w:r>
          </w:p>
          <w:p w:rsidP="5C386F4A" w14:paraId="4CB7DFCB" wp14:textId="77777777">
            <w:pPr>
              <w:pStyle w:val="Normal.0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Formarea deprinderilor de programare tip Shell si de prelucrare a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ierelor text sub Unix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.</w:t>
            </w:r>
          </w:p>
          <w:p w:rsidP="5C386F4A" w14:paraId="639ABCEA" wp14:textId="77777777">
            <w:pPr>
              <w:pStyle w:val="Normal.0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Gestiunea aplica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iilor multitasking folosind procese sub Unix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.</w:t>
            </w:r>
          </w:p>
        </w:tc>
      </w:tr>
    </w:tbl>
    <w:p xmlns:wp14="http://schemas.microsoft.com/office/word/2010/wordml" w14:paraId="3461D779" wp14:textId="77777777">
      <w:pPr>
        <w:pStyle w:val="Normal.0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3CF2D8B6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P="5C386F4A" w14:paraId="0B8A0E62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8. Con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inuturi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57"/>
        <w:gridCol w:w="1991"/>
        <w:gridCol w:w="1902"/>
      </w:tblGrid>
      <w:tr xmlns:wp14="http://schemas.microsoft.com/office/word/2010/wordml" w:rsidTr="5C386F4A" w14:paraId="07047E0C" wp14:textId="77777777">
        <w:tblPrEx>
          <w:shd w:val="clear" w:color="auto" w:fill="ced7e7"/>
        </w:tblPrEx>
        <w:trPr>
          <w:trHeight w:val="30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8D0769" wp14:textId="77777777"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8.1 Curs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9C637A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Metode de predare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64F01E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Observa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</w:tr>
      <w:tr xmlns:wp14="http://schemas.microsoft.com/office/word/2010/wordml" w:rsidTr="5C386F4A" w14:paraId="5DC11F8D" wp14:textId="77777777">
        <w:tblPrEx>
          <w:shd w:val="clear" w:color="auto" w:fill="ced7e7"/>
        </w:tblPrEx>
        <w:trPr>
          <w:trHeight w:val="5127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431" w:type="dxa"/>
              <w:bottom w:w="80" w:type="dxa"/>
              <w:right w:w="80" w:type="dxa"/>
            </w:tcMar>
            <w:vAlign w:val="top"/>
          </w:tcPr>
          <w:p w:rsidP="5C386F4A" w14:paraId="7E9B629C" wp14:textId="77777777">
            <w:pPr>
              <w:pStyle w:val="Normal.0"/>
              <w:widowControl w:val="0"/>
              <w:spacing w:after="0"/>
              <w:ind w:left="351" w:hanging="351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1-3 Sistemul de operare Unix: interfe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 exterioare</w:t>
            </w:r>
          </w:p>
          <w:p w:rsidP="5C386F4A" w14:paraId="5AB23A93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Structura general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 sistemului de operare</w:t>
            </w:r>
          </w:p>
          <w:p w:rsidP="5C386F4A" w14:paraId="255E4E6E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Expresii regulare, specificarea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ierelor, specific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 generice</w:t>
            </w:r>
          </w:p>
          <w:p w:rsidP="5C386F4A" w14:paraId="6557A206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Filtre; principii generale sort, awk, sed, grep (restul la laborator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seminar)</w:t>
            </w:r>
          </w:p>
          <w:p w:rsidP="5C386F4A" w14:paraId="72EE0714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Procesoare de comenzi shell:sh, csh, ksh, bash; prezent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 generale</w:t>
            </w:r>
          </w:p>
          <w:p w14:paraId="1A3FCFB5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Comenzi utile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n context shell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gestiunea exterioar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 proceselor</w:t>
            </w:r>
          </w:p>
          <w:p w:rsidP="5C386F4A" w14:paraId="0A8C1750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Programarea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shell; aplica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 shell</w:t>
            </w:r>
          </w:p>
          <w:p w:rsidP="5C386F4A" w14:paraId="5DEE6DF4" wp14:textId="77777777"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Structura superioar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 sistemului de directoare Unix</w:t>
            </w:r>
          </w:p>
          <w:p w:rsidP="5C386F4A" w14:paraId="55736860" wp14:textId="77777777">
            <w:pPr>
              <w:pStyle w:val="Normal.0"/>
              <w:widowControl w:val="0"/>
              <w:numPr>
                <w:ilvl w:val="0"/>
                <w:numId w:val="8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Conceptul de montare</w:t>
            </w:r>
          </w:p>
          <w:p w:rsidP="5C386F4A" w14:paraId="37F10D68" wp14:textId="77777777">
            <w:pPr>
              <w:pStyle w:val="Normal.0"/>
              <w:widowControl w:val="0"/>
              <w:numPr>
                <w:ilvl w:val="0"/>
                <w:numId w:val="8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Leg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turi hard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leg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turi simbolice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pPr>
          </w:p>
          <w:p w:rsidP="5C386F4A" w14:paraId="61365537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Expunerea, conversa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ia, dezbaterea, problematizarea,</w:t>
            </w:r>
          </w:p>
          <w:p w:rsidP="5C386F4A" w14:paraId="11D248FC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descoperirea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C39945" wp14:textId="77777777"/>
        </w:tc>
      </w:tr>
      <w:tr xmlns:wp14="http://schemas.microsoft.com/office/word/2010/wordml" w:rsidTr="5C386F4A" w14:paraId="2E198143" wp14:textId="77777777">
        <w:tblPrEx>
          <w:shd w:val="clear" w:color="auto" w:fill="ced7e7"/>
        </w:tblPrEx>
        <w:trPr>
          <w:trHeight w:val="3753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431" w:type="dxa"/>
              <w:bottom w:w="80" w:type="dxa"/>
              <w:right w:w="80" w:type="dxa"/>
            </w:tcMar>
            <w:vAlign w:val="top"/>
          </w:tcPr>
          <w:p w:rsidP="5C386F4A" w14:paraId="4E933C35" wp14:textId="77777777">
            <w:pPr>
              <w:pStyle w:val="Normal.0"/>
              <w:widowControl w:val="0"/>
              <w:spacing w:after="0"/>
              <w:ind w:left="351" w:hanging="351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4-7 Sistemul de operare Unix: apeluri sistem, structuri interne</w:t>
            </w:r>
          </w:p>
          <w:p w14:paraId="121DDA87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Fi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iere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 procese sub Unix: schema de legare </w:t>
            </w:r>
            <w:r>
              <w:rPr>
                <w:rFonts w:hint="default" w:ascii="Times New Roman" w:hAnsi="Times New Roman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ntre ele</w:t>
            </w:r>
          </w:p>
          <w:p w14:paraId="3DB3D3B7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I/O folosind handle: open, close, lseek, read, write, dup, dup2 </w:t>
            </w:r>
          </w:p>
          <w:p w:rsidP="5C386F4A" w14:paraId="1A2C2B76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Protec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ierelor</w:t>
            </w:r>
          </w:p>
          <w:p w:rsidP="5C386F4A" w14:paraId="07FD5EC3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Procese sub Unix; structura unui proces</w:t>
            </w:r>
          </w:p>
          <w:p w:rsidP="5C386F4A" w14:paraId="615A8483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Apeluri sistem de gestiune a proceselor: fork, wait, exit, exec*</w:t>
            </w:r>
          </w:p>
          <w:p w:rsidP="5C386F4A" w14:paraId="3502FAD1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Comunica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 intre procese: pipe, popen, FIFO</w:t>
            </w:r>
          </w:p>
          <w:p w14:paraId="48D71F47" wp14:textId="77777777"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Threaduri POSIX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62CB0E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pPr>
          </w:p>
          <w:p w:rsidP="5C386F4A" w14:paraId="253AFF08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Expunerea, conversa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ia, dezbaterea, problematizarea,</w:t>
            </w:r>
          </w:p>
          <w:p w:rsidP="5C386F4A" w14:paraId="140EC3B3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descoperirea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CE0A41" wp14:textId="77777777"/>
        </w:tc>
      </w:tr>
      <w:tr xmlns:wp14="http://schemas.microsoft.com/office/word/2010/wordml" w:rsidTr="5C386F4A" w14:paraId="6B10D3CD" wp14:textId="77777777">
        <w:tblPrEx>
          <w:shd w:val="clear" w:color="auto" w:fill="ced7e7"/>
        </w:tblPrEx>
        <w:trPr>
          <w:trHeight w:val="3753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6466904B" wp14:textId="77777777">
            <w:pPr>
              <w:pStyle w:val="Normal.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8-9 Sistemele de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iere pentru sisteme de operare</w:t>
            </w:r>
          </w:p>
          <w:p w:rsidP="5C386F4A" w14:paraId="2EBDDC8F" wp14:textId="77777777">
            <w:pPr>
              <w:pStyle w:val="Normal.0"/>
              <w:widowControl w:val="0"/>
              <w:numPr>
                <w:ilvl w:val="0"/>
                <w:numId w:val="10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 xml:space="preserve">Probleme generale privind gestiunea discului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i sisteme de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ș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iere</w:t>
            </w:r>
          </w:p>
          <w:p w:rsidP="5C386F4A" w14:paraId="5309E18A" wp14:textId="77777777">
            <w:pPr>
              <w:pStyle w:val="Normal.0"/>
              <w:widowControl w:val="0"/>
              <w:numPr>
                <w:ilvl w:val="0"/>
                <w:numId w:val="10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Planificarea accesului la discul magnetic</w:t>
            </w:r>
          </w:p>
          <w:p w:rsidP="5C386F4A" w14:paraId="4D54140C" wp14:textId="77777777">
            <w:pPr>
              <w:pStyle w:val="Normal.0"/>
              <w:widowControl w:val="0"/>
              <w:numPr>
                <w:ilvl w:val="0"/>
                <w:numId w:val="10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>Structura intern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 xml:space="preserve">a discului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>i a sistemului de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>ș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pt-PT"/>
              </w:rPr>
              <w:t>iere DOS; tabela FAT</w:t>
            </w:r>
          </w:p>
          <w:p w:rsidP="5C386F4A" w14:paraId="56BF38CF" wp14:textId="77777777">
            <w:pPr>
              <w:pStyle w:val="Normal.0"/>
              <w:widowControl w:val="0"/>
              <w:numPr>
                <w:ilvl w:val="0"/>
                <w:numId w:val="10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Structura intern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a discului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a sistemului de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iere WindowsNT &amp; 2000; mecanismul NTFS,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ierul MFT</w:t>
            </w:r>
          </w:p>
          <w:p w:rsidP="5C386F4A" w14:paraId="2CB7C11F" wp14:textId="77777777">
            <w:pPr>
              <w:pStyle w:val="Normal.0"/>
              <w:widowControl w:val="0"/>
              <w:numPr>
                <w:ilvl w:val="0"/>
                <w:numId w:val="10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Structura intern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a discului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a sistemului de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iere Unix; mecanismul i-node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BF3C5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pPr>
          </w:p>
          <w:p w:rsidP="5C386F4A" w14:paraId="7FF412BE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Expunerea, conversa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ia, dezbaterea, problematizarea,</w:t>
            </w:r>
          </w:p>
          <w:p w:rsidP="5C386F4A" w14:paraId="4552BC17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descoperirea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8A12B" wp14:textId="77777777"/>
        </w:tc>
      </w:tr>
      <w:tr xmlns:wp14="http://schemas.microsoft.com/office/word/2010/wordml" w:rsidTr="5C386F4A" w14:paraId="502385BA" wp14:textId="77777777">
        <w:tblPrEx>
          <w:shd w:val="clear" w:color="auto" w:fill="ced7e7"/>
        </w:tblPrEx>
        <w:trPr>
          <w:trHeight w:val="4096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431" w:type="dxa"/>
              <w:bottom w:w="80" w:type="dxa"/>
              <w:right w:w="80" w:type="dxa"/>
            </w:tcMar>
            <w:vAlign w:val="top"/>
          </w:tcPr>
          <w:p w:rsidP="5C386F4A" w14:paraId="4A16D701" wp14:textId="77777777">
            <w:pPr>
              <w:pStyle w:val="Normal.0"/>
              <w:widowControl w:val="0"/>
              <w:spacing w:after="0"/>
              <w:ind w:left="351" w:hanging="351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10-14 Teoria general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 sistemelor de operare</w:t>
            </w:r>
          </w:p>
          <w:p w:rsidP="5C386F4A" w14:paraId="5B6BD2DC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Tipuri de sisteme de calcul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de sisteme de operare. Clasific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</w:t>
            </w:r>
          </w:p>
          <w:p w14:paraId="709EF9C7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Canal I/O, zone tampon multiple. Multiprogramare. </w:t>
            </w:r>
          </w:p>
          <w:p w:rsidP="5C386F4A" w14:paraId="19BBA0CB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Structura general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 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func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iile unui sistem de operare</w:t>
            </w:r>
          </w:p>
          <w:p w:rsidP="5C386F4A" w14:paraId="27A5122B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Conceptul de proces: specific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ri, concuren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, semafoare, impas</w:t>
            </w:r>
          </w:p>
          <w:p w:rsidP="5C386F4A" w14:paraId="7BDBDC53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Planificarea proceselor</w:t>
            </w:r>
          </w:p>
          <w:p w:rsidP="5C386F4A" w14:paraId="13C38E94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Probleme privind gestiunea memoriei</w:t>
            </w:r>
          </w:p>
          <w:p w:rsidP="5C386F4A" w14:paraId="7B9EC9AD" wp14:textId="77777777">
            <w:pPr>
              <w:pStyle w:val="Normal.0"/>
              <w:widowControl w:val="0"/>
              <w:numPr>
                <w:ilvl w:val="0"/>
                <w:numId w:val="11"/>
              </w:numPr>
              <w:bidi w:val="0"/>
              <w:spacing w:after="0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Planificarea schimbului dintre memoria intern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 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cea secundar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46DB82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pPr>
          </w:p>
          <w:p w:rsidP="5C386F4A" w14:paraId="2C6B2081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Expunerea, conversa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ia, dezbaterea, problematizarea,</w:t>
            </w:r>
          </w:p>
          <w:p w:rsidP="5C386F4A" w14:paraId="70C1371C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descoperirea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97CC1D" wp14:textId="77777777"/>
        </w:tc>
      </w:tr>
      <w:tr xmlns:wp14="http://schemas.microsoft.com/office/word/2010/wordml" w:rsidTr="5C386F4A" w14:paraId="5DA42CD6" wp14:textId="77777777">
        <w:tblPrEx>
          <w:shd w:val="clear" w:color="auto" w:fill="ced7e7"/>
        </w:tblPrEx>
        <w:trPr>
          <w:trHeight w:val="8954" w:hRule="atLeast"/>
        </w:trPr>
        <w:tc>
          <w:tcPr>
            <w:tcW w:w="10450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60B7063C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Bibliografie</w:t>
            </w:r>
          </w:p>
          <w:p w14:paraId="110FFD37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:rsidP="5C386F4A" w14:paraId="0A185113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n limba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german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:</w:t>
            </w:r>
          </w:p>
          <w:p w14:paraId="6B699379" wp14:textId="77777777">
            <w:pPr>
              <w:pStyle w:val="Default"/>
              <w:bidi w:val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</w:pPr>
          </w:p>
          <w:p w14:paraId="22977365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Bartelmann, K.,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Betriebssysteme, Uni Wien, 2005.</w:t>
            </w:r>
          </w:p>
          <w:p w14:paraId="293C6D17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Gr</w:t>
            </w:r>
            <w:r>
              <w:rPr>
                <w:rFonts w:hint="default"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fe, M.,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Die Moglichkeiten des Betriebssysteme mit eigenen Programmen nutzen, Carl Hansen Verlag, Munchen, 2010.</w:t>
            </w:r>
          </w:p>
          <w:p w14:paraId="42FBBC46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Herold, H., Arndt, J.,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C-Programmierung: Unter Linux, Unix und Windows, 2013.</w:t>
            </w:r>
          </w:p>
          <w:p w14:paraId="06952F22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J</w:t>
            </w:r>
            <w:r>
              <w:rPr>
                <w:rFonts w:hint="default"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ger, M.,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Betriebssysteme, FH Giessen, 2004.</w:t>
            </w:r>
          </w:p>
          <w:p w14:paraId="21B0953E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Kofler, M.,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Linux Kommandoreferenz: Shell-Befehle von A bis Z, Rheinwer Verlag, Bonn, 2016.</w:t>
            </w:r>
          </w:p>
          <w:p w14:paraId="7E7B2C8E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K</w:t>
            </w:r>
            <w:r>
              <w:rPr>
                <w:rFonts w:hint="default"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chlin, W.,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Betriebssysteme, Uni Wien, 2004.</w:t>
            </w:r>
          </w:p>
          <w:p w14:paraId="29A2DF69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K</w:t>
            </w:r>
            <w:r>
              <w:rPr>
                <w:rFonts w:hint="default" w:ascii="Times New Roman" w:hAnsi="Times New Roman"/>
                <w:b w:val="1"/>
                <w:bCs w:val="1"/>
                <w:u w:color="000000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chlin, W, Weber, A.,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Einf</w:t>
            </w:r>
            <w:r>
              <w:rPr>
                <w:rFonts w:hint="default" w:ascii="Times New Roman" w:hAnsi="Times New Roman"/>
                <w:u w:color="000000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hrung in die Informatik, Springer, Berlin, Heidelberg, New York, 2004.</w:t>
            </w:r>
          </w:p>
          <w:p w14:paraId="50B9CFBA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Glatz, E.,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Betriebssysteme: Grundlagen, Konzepte, Systemprogrammierung, dpunkt.veralg, Heidelberg, 2015.</w:t>
            </w:r>
          </w:p>
          <w:p w14:paraId="6598E0F8" wp14:textId="77777777">
            <w:pPr>
              <w:pStyle w:val="Default"/>
              <w:numPr>
                <w:ilvl w:val="0"/>
                <w:numId w:val="1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Tanenbaum, A.,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Moderne Betriebssysteme, Pearson Studium, Munchen, 2009.</w:t>
            </w:r>
          </w:p>
          <w:p w:rsidP="5C386F4A" w14:paraId="7BA6D0EE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limba englez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:</w:t>
            </w:r>
          </w:p>
          <w:p w14:paraId="352A646F" wp14:textId="77777777">
            <w:pPr>
              <w:pStyle w:val="Default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Albing, C., Vossen, J.P., Newhman, C.,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bash Cookbook: Solutions and Examples for bash Users, O</w:t>
            </w:r>
            <w:r>
              <w:rPr>
                <w:rFonts w:hint="default" w:ascii="Times New Roman" w:hAnsi="Times New Roman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Reilly, USA, 2007.</w:t>
            </w:r>
          </w:p>
          <w:p w14:paraId="213E7C98" wp14:textId="77777777">
            <w:pPr>
              <w:pStyle w:val="Default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Kernighan, B.W., Dennis, R.M.,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The C Programming Language, Prentice Hall, Massachusetts, 2012.</w:t>
            </w:r>
          </w:p>
          <w:p w14:paraId="1C95382D" wp14:textId="77777777">
            <w:pPr>
              <w:pStyle w:val="Default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Stallings, W.,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Operating Systems: Internals and Desing Principles, Pearson Education Limited, Essex, 2015.</w:t>
            </w:r>
          </w:p>
          <w:p w14:paraId="75EEC0A2" wp14:textId="77777777">
            <w:pPr>
              <w:pStyle w:val="Default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Raymond, E.S.,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The Art of UNIX Programming, Addison-Wesley, Pearson Education Limited, USA, 2004.</w:t>
            </w:r>
          </w:p>
          <w:p w14:paraId="16A7B8EC" wp14:textId="77777777">
            <w:pPr>
              <w:pStyle w:val="Default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Tanenbaum, A., Herbert, B.,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Modern Operating Systems, Pearson Education Limited, Essex, 2015.</w:t>
            </w:r>
          </w:p>
          <w:p w:rsidP="5C386F4A" w14:paraId="5A6CB3D1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limba rom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:</w:t>
            </w:r>
          </w:p>
          <w:p w:rsidP="5C386F4A" w14:paraId="5569C4AD" wp14:textId="77777777">
            <w:pPr>
              <w:pStyle w:val="Normal.0"/>
              <w:numPr>
                <w:ilvl w:val="0"/>
                <w:numId w:val="15"/>
              </w:numPr>
              <w:bidi w:val="0"/>
              <w:spacing w:after="0"/>
              <w:ind w:right="0"/>
              <w:jc w:val="both"/>
              <w:rPr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 xml:space="preserve">Boian, F., Vancea, A., Boian, R., Bufnea, D., Sterca, A., Cobarzan, C., Cojocar, D.,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Sisteme de operare, Ed. Risoprint, Cluj-Napoca, 2006.</w:t>
            </w:r>
          </w:p>
          <w:p w14:paraId="3FE9F23F" wp14:textId="77777777">
            <w:pPr>
              <w:pStyle w:val="Normal.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14:paraId="1F72F646" wp14:textId="77777777">
            <w:pPr>
              <w:pStyle w:val="Normal.0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r>
          </w:p>
        </w:tc>
      </w:tr>
      <w:tr xmlns:wp14="http://schemas.microsoft.com/office/word/2010/wordml" w:rsidTr="5C386F4A" w14:paraId="1E7C639D" wp14:textId="77777777">
        <w:tblPrEx>
          <w:shd w:val="clear" w:color="auto" w:fill="ced7e7"/>
        </w:tblPrEx>
        <w:trPr>
          <w:trHeight w:val="30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251048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8.2 Seminar / laborator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20BDA1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Metode de predare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329019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Observa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</w:tr>
      <w:tr xmlns:wp14="http://schemas.microsoft.com/office/word/2010/wordml" w:rsidTr="5C386F4A" w14:paraId="35AB5E5C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4A044A18" wp14:textId="77777777">
            <w:pPr>
              <w:pStyle w:val="Normal.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Comenzi Unix de lucru cu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ș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iere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C9950B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CE6F91" wp14:textId="77777777"/>
        </w:tc>
      </w:tr>
      <w:tr xmlns:wp14="http://schemas.microsoft.com/office/word/2010/wordml" w:rsidTr="5C386F4A" w14:paraId="5830992E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632A2FFA" wp14:textId="77777777">
            <w:pPr>
              <w:pStyle w:val="Normal.0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Utilitarele sed si grep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27E5C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CDCEAD" wp14:textId="77777777"/>
        </w:tc>
      </w:tr>
      <w:tr xmlns:wp14="http://schemas.microsoft.com/office/word/2010/wordml" w:rsidTr="5C386F4A" w14:paraId="089307D8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78157A3D" wp14:textId="77777777">
            <w:pPr>
              <w:pStyle w:val="Normal.0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Utilitarul awk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DCC705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B9E253" wp14:textId="77777777"/>
        </w:tc>
      </w:tr>
      <w:tr xmlns:wp14="http://schemas.microsoft.com/office/word/2010/wordml" w:rsidTr="5C386F4A" w14:paraId="1FBD5F70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40E2B1" wp14:textId="77777777">
            <w:pPr>
              <w:pStyle w:val="Normal.0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Programe shell 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2BE5CE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DE523C" wp14:textId="77777777"/>
        </w:tc>
      </w:tr>
      <w:tr xmlns:wp14="http://schemas.microsoft.com/office/word/2010/wordml" w:rsidTr="5C386F4A" w14:paraId="73A3241C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3CF63C34" wp14:textId="77777777">
            <w:pPr>
              <w:pStyle w:val="Normal.0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Programe C de lucru cu fi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ș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de-DE"/>
              </w:rPr>
              <w:t>iere Unix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75327A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E56223" wp14:textId="77777777"/>
        </w:tc>
      </w:tr>
      <w:tr xmlns:wp14="http://schemas.microsoft.com/office/word/2010/wordml" w:rsidTr="5C386F4A" w14:paraId="41C7F16B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A68AC1" wp14:textId="77777777">
            <w:pPr>
              <w:pStyle w:val="Normal.0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Procese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363D85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547A01" wp14:textId="77777777"/>
        </w:tc>
      </w:tr>
      <w:tr xmlns:wp14="http://schemas.microsoft.com/office/word/2010/wordml" w:rsidTr="5C386F4A" w14:paraId="06E67C25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02136C08" wp14:textId="77777777">
            <w:pPr>
              <w:pStyle w:val="Normal.0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Comunica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 intre procese Unix: pipe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D14ADF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43CB0F" wp14:textId="77777777"/>
        </w:tc>
      </w:tr>
      <w:tr xmlns:wp14="http://schemas.microsoft.com/office/word/2010/wordml" w:rsidTr="5C386F4A" w14:paraId="389D013C" wp14:textId="77777777">
        <w:tblPrEx>
          <w:shd w:val="clear" w:color="auto" w:fill="ced7e7"/>
        </w:tblPrEx>
        <w:trPr>
          <w:trHeight w:val="1330" w:hRule="atLeast"/>
        </w:trPr>
        <w:tc>
          <w:tcPr>
            <w:tcW w:w="65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681C9199" wp14:textId="77777777">
            <w:pPr>
              <w:pStyle w:val="Normal.0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Comunica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 intre procese Unix: FIFO</w:t>
            </w:r>
          </w:p>
        </w:tc>
        <w:tc>
          <w:tcPr>
            <w:tcW w:w="199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30509B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Dialogul, dezbaterea, studiul de caz, exemple, demonstra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ii</w:t>
            </w:r>
          </w:p>
        </w:tc>
        <w:tc>
          <w:tcPr>
            <w:tcW w:w="190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459315" wp14:textId="77777777"/>
        </w:tc>
      </w:tr>
      <w:tr xmlns:wp14="http://schemas.microsoft.com/office/word/2010/wordml" w:rsidTr="5C386F4A" w14:paraId="6B8D80E3" wp14:textId="77777777">
        <w:tblPrEx>
          <w:shd w:val="clear" w:color="auto" w:fill="ced7e7"/>
        </w:tblPrEx>
        <w:trPr>
          <w:trHeight w:val="6616" w:hRule="atLeast"/>
        </w:trPr>
        <w:tc>
          <w:tcPr>
            <w:tcW w:w="10450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5C386F4A" w14:paraId="317C7D79" wp14:textId="77777777">
            <w:pPr>
              <w:pStyle w:val="Normal.0"/>
              <w:tabs>
                <w:tab w:val="left" w:pos="271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Bibliografie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ab/>
            </w:r>
          </w:p>
          <w:p w14:paraId="6537F28F" wp14:textId="77777777">
            <w:pPr>
              <w:pStyle w:val="Normal.0"/>
              <w:spacing w:after="0"/>
              <w:ind w:left="72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:rsidP="5C386F4A" w14:paraId="78FB8D97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limba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 german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5C386F4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78A8CF7A" wp14:textId="77777777">
            <w:pPr>
              <w:pStyle w:val="Default"/>
              <w:numPr>
                <w:ilvl w:val="0"/>
                <w:numId w:val="31"/>
              </w:num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Gr</w:t>
            </w:r>
            <w:r>
              <w:rPr>
                <w:rFonts w:hint="default"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fe, M.,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Die Moglichkeiten des Betriebssysteme mit eigenen Programmen nutzen, Carl Hansen Verlag, Munchen, 2010.</w:t>
            </w:r>
          </w:p>
          <w:p w14:paraId="4756AB7A" wp14:textId="77777777">
            <w:pPr>
              <w:pStyle w:val="Default"/>
              <w:numPr>
                <w:ilvl w:val="0"/>
                <w:numId w:val="31"/>
              </w:num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Herold, H., Arndt, J.,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C-Programmierung: Unter Linux, Unix und Windows, 2013.</w:t>
            </w:r>
          </w:p>
          <w:p w14:paraId="08702268" wp14:textId="77777777">
            <w:pPr>
              <w:pStyle w:val="Default"/>
              <w:numPr>
                <w:ilvl w:val="0"/>
                <w:numId w:val="31"/>
              </w:num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Kofler, M.,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Linux Kommandoreferenz: Shell-Befehle von A bis Z, Rheinwer Verlag, Bonn, 2016.</w:t>
            </w:r>
          </w:p>
          <w:p w14:paraId="6DFB9E20" wp14:textId="77777777">
            <w:pPr>
              <w:pStyle w:val="Defaul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color="000000"/>
                <w:shd w:val="nil" w:color="auto" w:fill="auto"/>
              </w:rPr>
            </w:pPr>
          </w:p>
          <w:p w14:paraId="70DF9E56" wp14:textId="77777777">
            <w:pPr>
              <w:pStyle w:val="Normal.0"/>
              <w:spacing w:after="0"/>
              <w:ind w:left="72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:rsidP="5C386F4A" w14:paraId="3D6175EE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limba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 englez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5C386F4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7FF16AA5" wp14:textId="77777777">
            <w:pPr>
              <w:pStyle w:val="Default"/>
              <w:numPr>
                <w:ilvl w:val="0"/>
                <w:numId w:val="33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Albing, C., Vossen, J.P., Newhman, C.,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bash Cookbook: Solutions and Examples for bash Users, O</w:t>
            </w:r>
            <w:r>
              <w:rPr>
                <w:rFonts w:hint="default" w:ascii="Times New Roman" w:hAnsi="Times New Roman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Reilly, USA, 2007.</w:t>
            </w:r>
          </w:p>
          <w:p w14:paraId="00E852C7" wp14:textId="77777777">
            <w:pPr>
              <w:pStyle w:val="Default"/>
              <w:numPr>
                <w:ilvl w:val="0"/>
                <w:numId w:val="3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Kernighan, B.W., Dennis, R.M.,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The C Programming Language, Prentice Hall, Massachusetts, 2012.</w:t>
            </w:r>
          </w:p>
          <w:p w14:paraId="77219AE2" wp14:textId="77777777">
            <w:pPr>
              <w:pStyle w:val="Default"/>
              <w:numPr>
                <w:ilvl w:val="0"/>
                <w:numId w:val="32"/>
              </w:numPr>
              <w:spacing w:line="288" w:lineRule="auto"/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Raymond, E.S.,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 xml:space="preserve">The Art of UNIX Programming, Addison-Wesley, Pearson Education Limited, USA, 2004. </w:t>
            </w:r>
          </w:p>
          <w:p w14:paraId="44E871BC" wp14:textId="77777777">
            <w:pPr>
              <w:pStyle w:val="Defaul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color="000000"/>
                <w:shd w:val="nil" w:color="auto" w:fill="auto"/>
              </w:rPr>
            </w:pPr>
          </w:p>
          <w:p w14:paraId="144A5D23" wp14:textId="77777777">
            <w:pPr>
              <w:pStyle w:val="Normal.0"/>
              <w:spacing w:after="0"/>
              <w:ind w:left="72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pPr>
          </w:p>
          <w:p w:rsidP="5C386F4A" w14:paraId="4B87EE28" wp14:textId="77777777"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limba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 rom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â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="5C386F4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6F0D93C3" wp14:textId="77777777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u w:color="00000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rtl w:val="0"/>
                <w:lang w:val="en-US"/>
              </w:rPr>
              <w:t xml:space="preserve">Boian, F., Vancea, A., Boian, R., Bufnea, D., Sterca, A., Cobarzan, C., Cojocar, D.,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 xml:space="preserve">Sisteme de operare, Ed. Risoprint, Cluj-Napoca, 2006. </w:t>
            </w:r>
            <w:r>
              <w:rPr>
                <w:rFonts w:hint="default" w:ascii="Times New Roman" w:hAnsi="Times New Roman"/>
                <w:u w:color="000000"/>
                <w:shd w:val="nil" w:color="auto" w:fill="auto"/>
                <w:rtl w:val="0"/>
              </w:rPr>
              <w:t>Î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</w:rPr>
              <w:t>n limba englez</w:t>
            </w:r>
            <w:r>
              <w:rPr>
                <w:rFonts w:hint="default" w:ascii="Times New Roman" w:hAnsi="Times New Roman"/>
                <w:u w:color="000000"/>
                <w:shd w:val="nil" w:color="auto" w:fill="auto"/>
                <w:rtl w:val="0"/>
              </w:rPr>
              <w:t>ă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</w:rPr>
              <w:t>:</w:t>
            </w:r>
          </w:p>
          <w:p w14:paraId="738610EB" wp14:textId="77777777">
            <w:pPr>
              <w:pStyle w:val="Normal.0"/>
              <w:tabs>
                <w:tab w:val="left" w:pos="2715"/>
              </w:tabs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</w:rPr>
            </w:r>
          </w:p>
        </w:tc>
      </w:tr>
    </w:tbl>
    <w:p xmlns:wp14="http://schemas.microsoft.com/office/word/2010/wordml" w14:paraId="637805D2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463F29E8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1270F680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9. Coroborarea con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inuturilor disciplinei cu a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ş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tept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ă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rile reprezentan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ilor comunit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ăţ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ii epistemice, asocia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ţ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iilor profesionale 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ş</w:t>
      </w: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i angajatori reprezentativi din domeniul aferent programului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 xmlns:wp14="http://schemas.microsoft.com/office/word/2010/wordml" w:rsidTr="5C386F4A" w14:paraId="1D7D9A20" wp14:textId="77777777">
        <w:tblPrEx>
          <w:shd w:val="clear" w:color="auto" w:fill="ced7e7"/>
        </w:tblPrEx>
        <w:trPr>
          <w:trHeight w:val="1820" w:hRule="atLeast"/>
        </w:trPr>
        <w:tc>
          <w:tcPr>
            <w:tcW w:w="1068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top"/>
          </w:tcPr>
          <w:p w14:paraId="3B7B4B86" wp14:textId="77777777">
            <w:pPr>
              <w:pStyle w:val="Normal.0"/>
              <w:spacing w:after="0" w:line="240" w:lineRule="auto"/>
              <w:ind w:left="284" w:firstLine="0"/>
              <w:rPr>
                <w:rFonts w:ascii="Times New Roman" w:hAnsi="Times New Roman" w:eastAsia="Times New Roman" w:cs="Times New Roman"/>
                <w:sz w:val="28"/>
                <w:szCs w:val="28"/>
                <w:shd w:val="nil" w:color="auto" w:fill="auto"/>
              </w:rPr>
            </w:pPr>
          </w:p>
          <w:p w:rsidP="5C386F4A" w14:paraId="129B8971" wp14:textId="77777777">
            <w:pPr>
              <w:pStyle w:val="Normal.0"/>
              <w:numPr>
                <w:ilvl w:val="0"/>
                <w:numId w:val="3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Acest curs exist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 î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n programul de studiu al tuturor universit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ilor importante din Romania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 str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tate.</w:t>
            </w:r>
          </w:p>
          <w:p w:rsidP="5C386F4A" w14:paraId="11402193" wp14:textId="77777777">
            <w:pPr>
              <w:pStyle w:val="Normal.0"/>
              <w:numPr>
                <w:ilvl w:val="0"/>
                <w:numId w:val="3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Acest curs asigura cuno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tin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ele de baz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pe care orice administrator sau programator trebuie s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 xml:space="preserve">ă 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le de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ț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in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.</w:t>
            </w:r>
          </w:p>
        </w:tc>
      </w:tr>
    </w:tbl>
    <w:p xmlns:wp14="http://schemas.microsoft.com/office/word/2010/wordml" w14:paraId="3A0FF5F2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5630AD66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5AE40429" wp14:textId="77777777">
      <w:pPr>
        <w:pStyle w:val="Normal.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5C386F4A" w:rsidR="5C386F4A">
        <w:rPr>
          <w:rFonts w:ascii="Times New Roman" w:hAnsi="Times New Roman"/>
          <w:b w:val="1"/>
          <w:bCs w:val="1"/>
          <w:sz w:val="24"/>
          <w:szCs w:val="24"/>
          <w:lang w:val="en-US"/>
        </w:rPr>
        <w:t>10. Evaluare</w:t>
      </w:r>
    </w:p>
    <w:tbl>
      <w:tblPr>
        <w:tblW w:w="106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0"/>
        <w:gridCol w:w="2828"/>
        <w:gridCol w:w="2967"/>
        <w:gridCol w:w="2218"/>
      </w:tblGrid>
      <w:tr xmlns:wp14="http://schemas.microsoft.com/office/word/2010/wordml" w:rsidTr="5C386F4A" w14:paraId="70D7E4EC" wp14:textId="77777777">
        <w:tblPrEx>
          <w:shd w:val="clear" w:color="auto" w:fill="ced7e7"/>
        </w:tblPrEx>
        <w:trPr>
          <w:trHeight w:val="605" w:hRule="atLeast"/>
        </w:trPr>
        <w:tc>
          <w:tcPr>
            <w:tcW w:w="26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1" w:sz="8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CFAA8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Tip activitate</w:t>
            </w:r>
          </w:p>
        </w:tc>
        <w:tc>
          <w:tcPr>
            <w:tcW w:w="2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1" w:sz="8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126" w:type="dxa"/>
              <w:bottom w:w="80" w:type="dxa"/>
              <w:right w:w="80" w:type="dxa"/>
            </w:tcMar>
            <w:vAlign w:val="top"/>
          </w:tcPr>
          <w:p w14:paraId="69FEFAE2" wp14:textId="77777777">
            <w:pPr>
              <w:pStyle w:val="Normal.0"/>
              <w:spacing w:after="0" w:line="240" w:lineRule="auto"/>
              <w:ind w:left="46" w:firstLine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10.1 Criterii de evaluare</w:t>
            </w:r>
          </w:p>
        </w:tc>
        <w:tc>
          <w:tcPr>
            <w:tcW w:w="296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1" w:sz="8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39362A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10.2 metode de evaluare</w:t>
            </w:r>
          </w:p>
        </w:tc>
        <w:tc>
          <w:tcPr>
            <w:tcW w:w="221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1" w:sz="8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BECF16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10.3 Pondere din nota final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ă</w:t>
            </w:r>
          </w:p>
        </w:tc>
      </w:tr>
      <w:tr xmlns:wp14="http://schemas.microsoft.com/office/word/2010/wordml" w:rsidTr="5C386F4A" w14:paraId="68C73368" wp14:textId="77777777">
        <w:tblPrEx>
          <w:shd w:val="clear" w:color="auto" w:fill="ced7e7"/>
        </w:tblPrEx>
        <w:trPr>
          <w:trHeight w:val="653" w:hRule="atLeast"/>
        </w:trPr>
        <w:tc>
          <w:tcPr>
            <w:tcW w:w="2670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15C7A7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10.4 Curs</w:t>
            </w:r>
          </w:p>
        </w:tc>
        <w:tc>
          <w:tcPr>
            <w:tcW w:w="2828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8075D1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- cunoa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ș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terea principiilor de baza ale domeniului</w:t>
            </w:r>
          </w:p>
        </w:tc>
        <w:tc>
          <w:tcPr>
            <w:tcW w:w="2967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D351E1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Examen final</w:t>
            </w:r>
          </w:p>
        </w:tc>
        <w:tc>
          <w:tcPr>
            <w:tcW w:w="2218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3416A3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40%</w:t>
            </w:r>
          </w:p>
        </w:tc>
      </w:tr>
      <w:tr xmlns:wp14="http://schemas.microsoft.com/office/word/2010/wordml" w:rsidTr="5C386F4A" w14:paraId="463A7D0E" wp14:textId="77777777">
        <w:tblPrEx>
          <w:shd w:val="clear" w:color="auto" w:fill="ced7e7"/>
        </w:tblPrEx>
        <w:trPr>
          <w:trHeight w:val="997" w:hRule="atLeast"/>
        </w:trPr>
        <w:tc>
          <w:tcPr>
            <w:tcW w:w="2670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2A83BA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10.5 Seminar/laborator</w:t>
            </w:r>
          </w:p>
        </w:tc>
        <w:tc>
          <w:tcPr>
            <w:tcW w:w="2828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85113D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- aplicarea acestor concepte in rezolvarea de probleme</w:t>
            </w:r>
          </w:p>
        </w:tc>
        <w:tc>
          <w:tcPr>
            <w:tcW w:w="2967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2B4FF2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s-ES"/>
              </w:rPr>
              <w:t>Teme de laborator</w:t>
            </w:r>
          </w:p>
        </w:tc>
        <w:tc>
          <w:tcPr>
            <w:tcW w:w="2218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DCED26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20%</w:t>
            </w:r>
          </w:p>
        </w:tc>
      </w:tr>
      <w:tr xmlns:wp14="http://schemas.microsoft.com/office/word/2010/wordml" w:rsidTr="5C386F4A" w14:paraId="5B10F53B" wp14:textId="77777777">
        <w:tblPrEx>
          <w:shd w:val="clear" w:color="auto" w:fill="ced7e7"/>
        </w:tblPrEx>
        <w:trPr>
          <w:trHeight w:val="992" w:hRule="atLeast"/>
        </w:trPr>
        <w:tc>
          <w:tcPr>
            <w:tcW w:w="2670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0" w:themeColor="text1" w:sz="4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829076" wp14:textId="77777777"/>
        </w:tc>
        <w:tc>
          <w:tcPr>
            <w:tcW w:w="2828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0" w:themeColor="text1" w:sz="4" w:space="0" w:shadow="0" w:frame="0"/>
              <w:right w:val="single" w:color="000001" w:sz="8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6AB4C5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it-IT"/>
              </w:rPr>
              <w:t>- dezvoltarea de aplica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it-IT"/>
              </w:rPr>
              <w:t>ț</w:t>
            </w:r>
            <w:r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it-IT"/>
              </w:rPr>
              <w:t xml:space="preserve">ii shell si creare de procese Unix </w:t>
            </w:r>
          </w:p>
        </w:tc>
        <w:tc>
          <w:tcPr>
            <w:tcW w:w="2967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0" w:themeColor="text1" w:sz="4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AB0637" wp14:textId="77777777">
            <w:pPr>
              <w:pStyle w:val="Normal.0"/>
              <w:spacing w:after="0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Examen practic</w:t>
            </w:r>
          </w:p>
        </w:tc>
        <w:tc>
          <w:tcPr>
            <w:tcW w:w="2218" w:type="dxa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0" w:themeColor="text1" w:sz="4" w:space="0" w:shadow="0" w:frame="0"/>
              <w:right w:val="single" w:color="000001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344C63" wp14:textId="77777777"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40%</w:t>
            </w:r>
          </w:p>
        </w:tc>
      </w:tr>
      <w:tr xmlns:wp14="http://schemas.microsoft.com/office/word/2010/wordml" w:rsidTr="5C386F4A" w14:paraId="02551A68" wp14:textId="77777777">
        <w:tblPrEx>
          <w:shd w:val="clear" w:color="auto" w:fill="ced7e7"/>
        </w:tblPrEx>
        <w:trPr>
          <w:trHeight w:val="300" w:hRule="atLeast"/>
        </w:trPr>
        <w:tc>
          <w:tcPr>
            <w:tcW w:w="10683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E80B99" wp14:textId="77777777">
            <w:pPr>
              <w:pStyle w:val="Normal.0"/>
              <w:spacing w:after="0" w:line="240" w:lineRule="auto"/>
            </w:pP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10.6 Standard minim de performan</w:t>
            </w:r>
            <w:r w:rsidRPr="5C386F4A" w:rsidR="5C386F4A"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w:t>ţă</w:t>
            </w:r>
          </w:p>
        </w:tc>
      </w:tr>
      <w:tr xmlns:wp14="http://schemas.microsoft.com/office/word/2010/wordml" w:rsidTr="5C386F4A" w14:paraId="154463FE" wp14:textId="77777777">
        <w:tblPrEx>
          <w:shd w:val="clear" w:color="auto" w:fill="ced7e7"/>
        </w:tblPrEx>
        <w:trPr>
          <w:trHeight w:val="2940" w:hRule="atLeast"/>
        </w:trPr>
        <w:tc>
          <w:tcPr>
            <w:tcW w:w="10683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CED8A6" wp14:textId="77777777">
            <w:pPr>
              <w:pStyle w:val="Default"/>
              <w:numPr>
                <w:ilvl w:val="0"/>
                <w:numId w:val="38"/>
              </w:numPr>
              <w:bidi w:val="0"/>
              <w:spacing w:after="240"/>
              <w:ind w:right="0"/>
              <w:jc w:val="left"/>
              <w:rPr>
                <w:rFonts w:ascii="Times Roman" w:hAnsi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Participare la seminarii de minimum 75% (cel pu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in 10 seminarii din 14)</w:t>
            </w:r>
          </w:p>
          <w:p w14:paraId="05E54A2A" wp14:textId="77777777">
            <w:pPr>
              <w:pStyle w:val="Default"/>
              <w:numPr>
                <w:ilvl w:val="0"/>
                <w:numId w:val="38"/>
              </w:numPr>
              <w:bidi w:val="0"/>
              <w:spacing w:after="240"/>
              <w:ind w:right="0"/>
              <w:jc w:val="left"/>
              <w:rPr>
                <w:rFonts w:ascii="Times Roman" w:hAnsi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Prezen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ță î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 laboratoare de minimum 90% (cel pu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in 12 din 14 laboratoare)</w:t>
            </w:r>
          </w:p>
          <w:p w14:paraId="25A6E2EC" wp14:textId="77777777">
            <w:pPr>
              <w:pStyle w:val="Default"/>
              <w:numPr>
                <w:ilvl w:val="0"/>
                <w:numId w:val="38"/>
              </w:numPr>
              <w:bidi w:val="0"/>
              <w:spacing w:after="240"/>
              <w:ind w:right="0"/>
              <w:jc w:val="left"/>
              <w:rPr>
                <w:rFonts w:ascii="Times Roman" w:hAnsi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Nota medie a laboratoarelor trebuie s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fie de cel pu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in 5.</w:t>
            </w:r>
          </w:p>
          <w:p w14:paraId="2685A25E" wp14:textId="77777777">
            <w:pPr>
              <w:pStyle w:val="Default"/>
              <w:numPr>
                <w:ilvl w:val="0"/>
                <w:numId w:val="38"/>
              </w:numPr>
              <w:bidi w:val="0"/>
              <w:spacing w:after="240"/>
              <w:ind w:right="0"/>
              <w:jc w:val="left"/>
              <w:rPr>
                <w:rFonts w:ascii="Times Roman" w:hAnsi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Cunoa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terea aspectelor teoretice 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i practice ale conceptelor SHELL 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  <w:lang w:val="es-ES_tradnl"/>
              </w:rPr>
              <w:t>i PROCESE:</w:t>
            </w:r>
          </w:p>
          <w:p w14:paraId="15D3D9DF" wp14:textId="77777777">
            <w:pPr>
              <w:pStyle w:val="Default"/>
              <w:numPr>
                <w:ilvl w:val="0"/>
                <w:numId w:val="38"/>
              </w:numPr>
              <w:bidi w:val="0"/>
              <w:ind w:right="0"/>
              <w:jc w:val="left"/>
              <w:rPr>
                <w:rFonts w:ascii="Times Roman" w:hAnsi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SHELL: Lucrul cu fi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iere, structuri de control (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î</w:t>
            </w:r>
            <w:r>
              <w:rPr>
                <w:rFonts w:ascii="Times Roman" w:hAnsi="Times Roman"/>
                <w:sz w:val="24"/>
                <w:szCs w:val="24"/>
                <w:rtl w:val="0"/>
                <w:lang w:val="en-US"/>
              </w:rPr>
              <w:t xml:space="preserve">n special </w:t>
            </w:r>
            <w:r>
              <w:rPr>
                <w:rFonts w:ascii="Times Roman" w:hAnsi="Times Roman"/>
                <w:i w:val="1"/>
                <w:iCs w:val="1"/>
                <w:sz w:val="24"/>
                <w:szCs w:val="24"/>
                <w:rtl w:val="0"/>
                <w:lang w:val="en-US"/>
              </w:rPr>
              <w:t>for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), acces la parametrii din linia de comand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;</w:t>
            </w:r>
          </w:p>
          <w:p w14:paraId="7917614C" wp14:textId="77777777">
            <w:pPr>
              <w:pStyle w:val="Default"/>
              <w:numPr>
                <w:ilvl w:val="0"/>
                <w:numId w:val="38"/>
              </w:numPr>
              <w:bidi w:val="0"/>
              <w:ind w:right="0"/>
              <w:jc w:val="left"/>
              <w:rPr>
                <w:rFonts w:ascii="Times Roman" w:hAnsi="Times Roman"/>
                <w:sz w:val="24"/>
                <w:szCs w:val="24"/>
                <w:rtl w:val="0"/>
                <w:lang w:val="it-IT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PROCESE: Comunicare unidirec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sz w:val="24"/>
                <w:szCs w:val="24"/>
                <w:rtl w:val="0"/>
                <w:lang w:val="en-US"/>
              </w:rPr>
              <w:t>ional</w:t>
            </w:r>
            <w:r>
              <w:rPr>
                <w:rFonts w:hint="default" w:ascii="Times Roman" w:hAnsi="Times Roman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prin </w:t>
            </w:r>
            <w:r>
              <w:rPr>
                <w:rFonts w:ascii="Times Roman" w:hAnsi="Times Roman"/>
                <w:i w:val="1"/>
                <w:iCs w:val="1"/>
                <w:sz w:val="24"/>
                <w:szCs w:val="24"/>
                <w:rtl w:val="0"/>
              </w:rPr>
              <w:t>pipe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 sau </w:t>
            </w:r>
            <w:r>
              <w:rPr>
                <w:rFonts w:ascii="Times Roman" w:hAnsi="Times Roman"/>
                <w:i w:val="1"/>
                <w:iCs w:val="1"/>
                <w:sz w:val="24"/>
                <w:szCs w:val="24"/>
                <w:rtl w:val="0"/>
                <w:lang w:val="nl-NL"/>
              </w:rPr>
              <w:t>FIFO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nil" w:color="auto" w:fill="auto"/>
                <w:rtl w:val="0"/>
              </w:rPr>
            </w:r>
          </w:p>
        </w:tc>
      </w:tr>
    </w:tbl>
    <w:p xmlns:wp14="http://schemas.microsoft.com/office/word/2010/wordml" w14:paraId="2BA226A1" wp14:textId="77777777">
      <w:pPr>
        <w:pStyle w:val="Normal.0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17AD93B2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DE4B5B7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5A5B2688" wp14:textId="77777777">
      <w:pPr>
        <w:pStyle w:val="Normal.0"/>
        <w:ind w:firstLine="708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Data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complet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ă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rii</w:t>
      </w:r>
      <w:r>
        <w:tab/>
      </w:r>
      <w:r>
        <w:tab/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Semn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ă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tura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titularului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de curs</w:t>
      </w:r>
      <w:r>
        <w:tab/>
      </w:r>
      <w:r>
        <w:tab/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Semn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ă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tura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titularului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de seminar</w:t>
      </w:r>
    </w:p>
    <w:p xmlns:wp14="http://schemas.microsoft.com/office/word/2010/wordml" w:rsidP="5C386F4A" w14:paraId="3907683D" wp14:textId="77777777">
      <w:pPr>
        <w:pStyle w:val="Normal.0"/>
        <w:ind w:firstLine="708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 w:rsidRPr="4F1CEBD7" w:rsidR="5C386F4A">
        <w:rPr>
          <w:rFonts w:ascii="Times New Roman" w:hAnsi="Times New Roman"/>
          <w:sz w:val="24"/>
          <w:szCs w:val="24"/>
          <w:lang w:val="pt-PT"/>
        </w:rPr>
        <w:t>24.04</w:t>
      </w:r>
      <w:r w:rsidRPr="4F1CEBD7" w:rsidR="5C386F4A">
        <w:rPr>
          <w:rFonts w:ascii="Times New Roman" w:hAnsi="Times New Roman"/>
          <w:sz w:val="24"/>
          <w:szCs w:val="24"/>
          <w:lang w:val="pt-PT"/>
        </w:rPr>
        <w:t>.20</w:t>
      </w:r>
      <w:r w:rsidRPr="4F1CEBD7" w:rsidR="5C386F4A">
        <w:rPr>
          <w:rFonts w:ascii="Times New Roman" w:hAnsi="Times New Roman"/>
          <w:sz w:val="24"/>
          <w:szCs w:val="24"/>
          <w:lang w:val="pt-PT"/>
        </w:rPr>
        <w:t>24</w:t>
      </w:r>
      <w:r>
        <w:tab/>
      </w:r>
      <w:r>
        <w:tab/>
      </w:r>
      <w:r>
        <w:tab/>
      </w:r>
      <w:r w:rsidRPr="4F1CEBD7" w:rsidR="5C386F4A">
        <w:rPr>
          <w:rFonts w:ascii="Times New Roman" w:hAnsi="Times New Roman"/>
          <w:caps w:val="0"/>
          <w:smallCaps w:val="0"/>
          <w:sz w:val="24"/>
          <w:szCs w:val="24"/>
          <w:lang w:val="pt-PT"/>
        </w:rPr>
        <w:t xml:space="preserve">Conf. Dr. Sanda-Maria </w:t>
      </w:r>
      <w:r w:rsidRPr="4F1CEBD7" w:rsidR="5C386F4A">
        <w:rPr>
          <w:rFonts w:ascii="Times New Roman" w:hAnsi="Times New Roman"/>
          <w:caps w:val="0"/>
          <w:smallCaps w:val="0"/>
          <w:sz w:val="24"/>
          <w:szCs w:val="24"/>
          <w:lang w:val="pt-PT"/>
        </w:rPr>
        <w:t>AVRAM</w:t>
      </w:r>
      <w:r>
        <w:tab/>
      </w:r>
      <w:r w:rsidRPr="4F1CEBD7" w:rsidR="5C386F4A">
        <w:rPr>
          <w:rFonts w:ascii="Times New Roman" w:hAnsi="Times New Roman"/>
          <w:caps w:val="0"/>
          <w:smallCaps w:val="0"/>
          <w:sz w:val="24"/>
          <w:szCs w:val="24"/>
          <w:lang w:val="pt-PT"/>
        </w:rPr>
        <w:t xml:space="preserve">Conf. Dr. Sanda-Maria </w:t>
      </w:r>
      <w:r w:rsidRPr="4F1CEBD7" w:rsidR="5C386F4A">
        <w:rPr>
          <w:rFonts w:ascii="Times New Roman" w:hAnsi="Times New Roman"/>
          <w:caps w:val="0"/>
          <w:smallCaps w:val="0"/>
          <w:sz w:val="24"/>
          <w:szCs w:val="24"/>
          <w:lang w:val="pt-PT"/>
        </w:rPr>
        <w:t>AVRAM</w:t>
      </w:r>
    </w:p>
    <w:p xmlns:wp14="http://schemas.microsoft.com/office/word/2010/wordml" w14:paraId="66204FF1" wp14:textId="77777777">
      <w:pPr>
        <w:pStyle w:val="Normal.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5C386F4A" w14:paraId="6B5050C7" wp14:textId="77777777">
      <w:pPr>
        <w:pStyle w:val="Normal.0"/>
        <w:ind w:firstLine="708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Data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aviz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ă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rii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î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n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departament</w:t>
      </w:r>
      <w:r>
        <w:tab/>
      </w:r>
      <w:r>
        <w:tab/>
      </w:r>
      <w:r>
        <w:tab/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Semn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ă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tura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directorului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 xml:space="preserve"> de </w:t>
      </w:r>
      <w:r w:rsidRPr="4F1CEBD7" w:rsidR="5C386F4A">
        <w:rPr>
          <w:rFonts w:ascii="Times New Roman" w:hAnsi="Times New Roman"/>
          <w:sz w:val="24"/>
          <w:szCs w:val="24"/>
          <w:lang w:val="en-US"/>
        </w:rPr>
        <w:t>departament</w:t>
      </w:r>
      <w:r>
        <w:tab/>
      </w:r>
    </w:p>
    <w:p xmlns:wp14="http://schemas.microsoft.com/office/word/2010/wordml" w14:paraId="26768108" wp14:textId="77777777">
      <w:pPr>
        <w:pStyle w:val="Normal.0"/>
        <w:ind w:firstLine="708"/>
      </w:pPr>
      <w:r>
        <w:rPr>
          <w:rFonts w:ascii="Times New Roman" w:hAnsi="Times New Roman"/>
          <w:rtl w:val="0"/>
          <w:lang w:val="de-DE"/>
        </w:rPr>
        <w:t>..........................</w:t>
      </w:r>
      <w:r>
        <w:rPr>
          <w:rFonts w:ascii="Times New Roman" w:hAnsi="Times New Roman"/>
          <w:rtl w:val="0"/>
          <w:lang w:val="de-DE"/>
        </w:rPr>
        <w:tab/>
      </w:r>
      <w:r>
        <w:rPr>
          <w:rFonts w:ascii="Times New Roman" w:hAnsi="Times New Roman"/>
          <w:rtl w:val="0"/>
          <w:lang w:val="de-DE"/>
        </w:rPr>
        <w:tab/>
      </w:r>
      <w:r>
        <w:rPr>
          <w:rFonts w:ascii="Times New Roman" w:hAnsi="Times New Roman"/>
          <w:rtl w:val="0"/>
          <w:lang w:val="de-DE"/>
        </w:rPr>
        <w:tab/>
      </w:r>
      <w:r>
        <w:rPr>
          <w:rFonts w:ascii="Times New Roman" w:hAnsi="Times New Roman"/>
          <w:rtl w:val="0"/>
          <w:lang w:val="de-DE"/>
        </w:rPr>
        <w:tab/>
      </w:r>
      <w:r>
        <w:rPr>
          <w:rFonts w:ascii="Times New Roman" w:hAnsi="Times New Roman"/>
          <w:rtl w:val="0"/>
          <w:lang w:val="de-DE"/>
        </w:rPr>
        <w:tab/>
      </w:r>
      <w:r>
        <w:rPr>
          <w:rFonts w:ascii="Times New Roman" w:hAnsi="Times New Roman"/>
          <w:rtl w:val="0"/>
          <w:lang w:val="de-DE"/>
        </w:rPr>
        <w:tab/>
      </w:r>
      <w:r>
        <w:rPr>
          <w:rFonts w:ascii="Times New Roman" w:hAnsi="Times New Roman"/>
          <w:sz w:val="24"/>
          <w:szCs w:val="24"/>
          <w:rtl w:val="0"/>
        </w:rPr>
        <w:t>Conf. Dr.</w:t>
      </w:r>
      <w:r>
        <w:rPr>
          <w:rFonts w:ascii="Times New Roman" w:hAnsi="Times New Roman"/>
          <w:sz w:val="24"/>
          <w:szCs w:val="24"/>
          <w:rtl w:val="0"/>
        </w:rPr>
        <w:t xml:space="preserve"> Adrian STERCA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2DBF0D7D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B62F1B3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19336b84"/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5f7fc9"/>
    <w:multiLevelType w:val="hybridMultilevel"/>
    <w:lvl w:ilvl="0">
      <w:start w:val="1"/>
      <w:numFmt w:val="bullet"/>
      <w:suff w:val="tab"/>
      <w:lvlText w:val="·"/>
      <w:lvlJc w:val="left"/>
      <w:pPr>
        <w:ind w:left="700" w:hanging="416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5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2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94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10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8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5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>
    <w:nsid w:val="38f29de6"/>
    <w:multiLevelType w:val="hybridMultilevel"/>
    <w:lvl w:ilvl="0">
      <w:start w:val="1"/>
      <w:numFmt w:val="bullet"/>
      <w:suff w:val="tab"/>
      <w:lvlText w:val="·"/>
      <w:lvlJc w:val="left"/>
      <w:pPr>
        <w:ind w:left="700" w:hanging="416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5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2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94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10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8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5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>
    <w:nsid w:val="49da2035"/>
    <w:multiLevelType w:val="hybridMultilevel"/>
    <w:lvl w:ilvl="0">
      <w:start w:val="1"/>
      <w:numFmt w:val="bullet"/>
      <w:suff w:val="tab"/>
      <w:lvlText w:val="·"/>
      <w:lvlJc w:val="left"/>
      <w:pPr>
        <w:ind w:left="641" w:hanging="35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d4e36c8"/>
    <w:multiLevelType w:val="hybridMultilevel"/>
    <w:lvl w:ilvl="0">
      <w:start w:val="1"/>
      <w:numFmt w:val="bullet"/>
      <w:suff w:val="tab"/>
      <w:lvlText w:val="·"/>
      <w:lvlJc w:val="left"/>
      <w:pPr>
        <w:ind w:left="700" w:hanging="416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5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2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94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10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8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5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">
    <w:nsid w:val="66684ebc"/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2880" w:hanging="27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25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22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5040" w:hanging="20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15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5844f5fd"/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2880" w:hanging="27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25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22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5040" w:hanging="20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15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46a9c631"/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2880" w:hanging="27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25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22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5040" w:hanging="20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15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59eb2b8d"/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2880" w:hanging="27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25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22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5040" w:hanging="20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1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15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nsid w:val="1c0ca139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5"/>
          <w:tab w:val="num" w:pos="854"/>
        </w:tabs>
        <w:ind w:left="283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25"/>
        </w:tabs>
        <w:ind w:left="126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5"/>
          <w:tab w:val="num" w:pos="2251"/>
        </w:tabs>
        <w:ind w:left="1680" w:firstLine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  <w:tab w:val="num" w:pos="2671"/>
        </w:tabs>
        <w:ind w:left="2100" w:hanging="1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25"/>
          <w:tab w:val="num" w:pos="3091"/>
        </w:tabs>
        <w:ind w:left="2520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5"/>
          <w:tab w:val="num" w:pos="3511"/>
        </w:tabs>
        <w:ind w:left="2940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25"/>
        </w:tabs>
        <w:ind w:left="336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25"/>
          <w:tab w:val="num" w:pos="4351"/>
        </w:tabs>
        <w:ind w:left="3780" w:firstLine="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5"/>
          <w:tab w:val="num" w:pos="4771"/>
        </w:tabs>
        <w:ind w:left="4200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6a7e8b7a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32"/>
          <w:tab w:val="num" w:pos="796"/>
        </w:tabs>
        <w:ind w:left="2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32"/>
          <w:tab w:val="num" w:pos="1596"/>
        </w:tabs>
        <w:ind w:left="10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32"/>
          <w:tab w:val="num" w:pos="2396"/>
        </w:tabs>
        <w:ind w:left="18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num" w:pos="3196"/>
        </w:tabs>
        <w:ind w:left="26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32"/>
          <w:tab w:val="num" w:pos="3996"/>
        </w:tabs>
        <w:ind w:left="34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32"/>
          <w:tab w:val="num" w:pos="4796"/>
        </w:tabs>
        <w:ind w:left="42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  <w:tab w:val="num" w:pos="5596"/>
        </w:tabs>
        <w:ind w:left="50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32"/>
          <w:tab w:val="num" w:pos="6396"/>
        </w:tabs>
        <w:ind w:left="58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32"/>
          <w:tab w:val="num" w:pos="7196"/>
        </w:tabs>
        <w:ind w:left="6632" w:firstLine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ec8605a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32"/>
          <w:tab w:val="num" w:pos="921"/>
        </w:tabs>
        <w:ind w:left="357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32"/>
        </w:tabs>
        <w:ind w:left="1260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32"/>
          <w:tab w:val="num" w:pos="2244"/>
        </w:tabs>
        <w:ind w:left="168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num" w:pos="2664"/>
        </w:tabs>
        <w:ind w:left="210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32"/>
          <w:tab w:val="num" w:pos="3084"/>
        </w:tabs>
        <w:ind w:left="2520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  <w:tab w:val="num" w:pos="3504"/>
        </w:tabs>
        <w:ind w:left="29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32"/>
        </w:tabs>
        <w:ind w:left="3360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32"/>
          <w:tab w:val="num" w:pos="4344"/>
        </w:tabs>
        <w:ind w:left="378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420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nsid w:val="260bda42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65738f0b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57b59e0b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51d5aa64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50f5e5bd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>
    <w:nsid w:val="61de1d86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nsid w:val="1c23c821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1fd03943"/>
    <w:multiLevelType w:val="hybridMultilevel"/>
    <w:lvl w:ilvl="0">
      <w:start w:val="1"/>
      <w:numFmt w:val="decimal"/>
      <w:suff w:val="tab"/>
      <w:lvlText w:val="%1)"/>
      <w:lvlJc w:val="left"/>
      <w:pPr>
        <w:tabs>
          <w:tab w:val="num" w:pos="1532"/>
        </w:tabs>
        <w:ind w:left="83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250"/>
        </w:tabs>
        <w:ind w:left="1554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86"/>
        </w:tabs>
        <w:ind w:left="2990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404"/>
        </w:tabs>
        <w:ind w:left="370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840"/>
        </w:tabs>
        <w:ind w:left="514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558"/>
        </w:tabs>
        <w:ind w:left="5862" w:hanging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3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nsid w:val="54861b88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5"/>
          <w:tab w:val="num" w:pos="854"/>
        </w:tabs>
        <w:ind w:left="283" w:firstLine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25"/>
        </w:tabs>
        <w:ind w:left="1274" w:firstLine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5"/>
          <w:tab w:val="num" w:pos="2291"/>
        </w:tabs>
        <w:ind w:left="1720" w:firstLine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</w:tabs>
        <w:ind w:left="2167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25"/>
          <w:tab w:val="num" w:pos="3119"/>
        </w:tabs>
        <w:ind w:left="2548" w:firstLine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5"/>
          <w:tab w:val="num" w:pos="3566"/>
        </w:tabs>
        <w:ind w:left="2995" w:hanging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5"/>
          <w:tab w:val="num" w:pos="3947"/>
        </w:tabs>
        <w:ind w:left="3376" w:firstLine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25"/>
          <w:tab w:val="num" w:pos="4394"/>
        </w:tabs>
        <w:ind w:left="3823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5"/>
        </w:tabs>
        <w:ind w:left="4269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1">
    <w:nsid w:val="210593d8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32"/>
          <w:tab w:val="num" w:pos="847"/>
        </w:tabs>
        <w:ind w:left="283" w:firstLine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32"/>
        </w:tabs>
        <w:ind w:left="1260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32"/>
          <w:tab w:val="num" w:pos="2244"/>
        </w:tabs>
        <w:ind w:left="1680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num" w:pos="2664"/>
        </w:tabs>
        <w:ind w:left="210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32"/>
          <w:tab w:val="num" w:pos="3084"/>
        </w:tabs>
        <w:ind w:left="2520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  <w:tab w:val="num" w:pos="3504"/>
        </w:tabs>
        <w:ind w:left="29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32"/>
        </w:tabs>
        <w:ind w:left="3360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32"/>
          <w:tab w:val="num" w:pos="4344"/>
        </w:tabs>
        <w:ind w:left="378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</w:tabs>
        <w:ind w:left="420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nsid w:val="1fe72f57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5"/>
          <w:tab w:val="left" w:pos="432"/>
          <w:tab w:val="num" w:pos="847"/>
        </w:tabs>
        <w:ind w:left="283" w:firstLine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25"/>
          <w:tab w:val="left" w:pos="432"/>
          <w:tab w:val="num" w:pos="1416"/>
        </w:tabs>
        <w:ind w:left="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nsid w:val="17dbb1a4"/>
    <w:multiLevelType w:val="hybridMultilevel"/>
    <w:lvl w:ilvl="0">
      <w:start w:val="1"/>
      <w:numFmt w:val="bullet"/>
      <w:suff w:val="tab"/>
      <w:lvlText w:val="·"/>
      <w:lvlJc w:val="left"/>
      <w:pPr>
        <w:ind w:left="700" w:hanging="416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1"/>
        </w:tabs>
        <w:ind w:left="15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1"/>
        </w:tabs>
        <w:ind w:left="22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1"/>
        </w:tabs>
        <w:ind w:left="294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1"/>
        </w:tabs>
        <w:ind w:left="36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1"/>
        </w:tabs>
        <w:ind w:left="43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1"/>
        </w:tabs>
        <w:ind w:left="5100" w:hanging="4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1"/>
        </w:tabs>
        <w:ind w:left="58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1"/>
        </w:tabs>
        <w:ind w:left="65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4">
    <w:nsid w:val="30469960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64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41"/>
          </w:tabs>
          <w:ind w:left="144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41"/>
          </w:tabs>
          <w:ind w:left="216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641"/>
          </w:tabs>
          <w:ind w:left="288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41"/>
          </w:tabs>
          <w:ind w:left="360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41"/>
          </w:tabs>
          <w:ind w:left="432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41"/>
          </w:tabs>
          <w:ind w:left="504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41"/>
          </w:tabs>
          <w:ind w:left="576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41"/>
          </w:tabs>
          <w:ind w:left="648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bullet"/>
        <w:suff w:val="tab"/>
        <w:lvlText w:val="-"/>
        <w:lvlJc w:val="left"/>
        <w:pPr>
          <w:ind w:left="780" w:hanging="4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495" w:hanging="385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10" w:hanging="35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∙"/>
        <w:lvlJc w:val="left"/>
        <w:pPr>
          <w:ind w:left="2926" w:hanging="32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42" w:hanging="294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8" w:hanging="266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∙"/>
        <w:lvlJc w:val="left"/>
        <w:pPr>
          <w:ind w:left="5074" w:hanging="238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90" w:hanging="21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624" w:hanging="1008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9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>
    <w:abstractNumId w:val="12"/>
  </w:num>
  <w:num w:numId="17">
    <w:abstractNumId w:val="13"/>
  </w:num>
  <w:num w:numId="18">
    <w:abstractNumId w:val="13"/>
    <w:lvlOverride w:ilvl="0">
      <w:startOverride w:val="2"/>
    </w:lvlOverride>
  </w:num>
  <w:num w:numId="19">
    <w:abstractNumId w:val="14"/>
  </w:num>
  <w:num w:numId="20">
    <w:abstractNumId w:val="14"/>
    <w:lvlOverride w:ilvl="0">
      <w:startOverride w:val="3"/>
    </w:lvlOverride>
  </w:num>
  <w:num w:numId="21">
    <w:abstractNumId w:val="15"/>
  </w:num>
  <w:num w:numId="22">
    <w:abstractNumId w:val="15"/>
    <w:lvlOverride w:ilvl="0">
      <w:startOverride w:val="4"/>
    </w:lvlOverride>
  </w:num>
  <w:num w:numId="23">
    <w:abstractNumId w:val="16"/>
  </w:num>
  <w:num w:numId="24">
    <w:abstractNumId w:val="16"/>
    <w:lvlOverride w:ilvl="0">
      <w:startOverride w:val="5"/>
    </w:lvlOverride>
  </w:num>
  <w:num w:numId="25">
    <w:abstractNumId w:val="17"/>
  </w:num>
  <w:num w:numId="26">
    <w:abstractNumId w:val="17"/>
    <w:lvlOverride w:ilvl="0">
      <w:startOverride w:val="6"/>
    </w:lvlOverride>
  </w:num>
  <w:num w:numId="27">
    <w:abstractNumId w:val="18"/>
  </w:num>
  <w:num w:numId="28">
    <w:abstractNumId w:val="18"/>
    <w:lvlOverride w:ilvl="0">
      <w:startOverride w:val="7"/>
    </w:lvlOverride>
  </w:num>
  <w:num w:numId="29">
    <w:abstractNumId w:val="19"/>
  </w:num>
  <w:num w:numId="30">
    <w:abstractNumId w:val="19"/>
    <w:lvlOverride w:ilvl="0">
      <w:startOverride w:val="8"/>
    </w:lvlOverride>
  </w:num>
  <w:num w:numId="31">
    <w:abstractNumId w:val="20"/>
  </w:num>
  <w:num w:numId="32">
    <w:abstractNumId w:val="21"/>
  </w:num>
  <w:num w:numId="33">
    <w:abstractNumId w:val="21"/>
    <w:lvlOverride w:ilvl="0">
      <w:startOverride w:val="4"/>
    </w:lvlOverride>
  </w:num>
  <w:num w:numId="34">
    <w:abstractNumId w:val="22"/>
  </w:num>
  <w:num w:numId="35">
    <w:abstractNumId w:val="22"/>
    <w:lvlOverride w:ilvl="0">
      <w:startOverride w:val="7"/>
    </w:lvlOverride>
  </w:num>
  <w:num w:numId="36">
    <w:abstractNumId w:val="23"/>
  </w:num>
  <w:num w:numId="37">
    <w:abstractNumId w:val="23"/>
    <w:lvlOverride w:ilvl="0">
      <w:lvl w:ilvl="0">
        <w:start w:val="1"/>
        <w:numFmt w:val="bullet"/>
        <w:suff w:val="tab"/>
        <w:lvlText w:val="·"/>
        <w:lvlJc w:val="left"/>
        <w:pPr>
          <w:ind w:left="64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641"/>
          </w:tabs>
          <w:ind w:left="144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641"/>
          </w:tabs>
          <w:ind w:left="216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641"/>
          </w:tabs>
          <w:ind w:left="288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641"/>
          </w:tabs>
          <w:ind w:left="360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641"/>
          </w:tabs>
          <w:ind w:left="432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41"/>
          </w:tabs>
          <w:ind w:left="504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641"/>
          </w:tabs>
          <w:ind w:left="576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641"/>
          </w:tabs>
          <w:ind w:left="648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4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ED5C196"/>
    <w:rsid w:val="0ED5C196"/>
    <w:rsid w:val="4F1CEBD7"/>
    <w:rsid w:val="5C386F4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14483F"/>
  <w15:docId w15:val="{F15F278C-DCD5-4D2A-AD6C-C7C8E21FDA0C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BAB2A4-58AA-4196-B384-9BE7323C244D}"/>
</file>

<file path=customXml/itemProps2.xml><?xml version="1.0" encoding="utf-8"?>
<ds:datastoreItem xmlns:ds="http://schemas.openxmlformats.org/officeDocument/2006/customXml" ds:itemID="{3535351A-B123-49F1-ACE3-7CF10A8C7CBB}"/>
</file>

<file path=customXml/itemProps3.xml><?xml version="1.0" encoding="utf-8"?>
<ds:datastoreItem xmlns:ds="http://schemas.openxmlformats.org/officeDocument/2006/customXml" ds:itemID="{F55098DC-2BE0-4954-8643-9B0554364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Adela-Lavinia Pop</cp:lastModifiedBy>
  <dcterms:modified xsi:type="dcterms:W3CDTF">2024-12-18T08:37:50Z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