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01168" w14:textId="2A144307" w:rsidR="00FD0711" w:rsidRPr="0007194F" w:rsidRDefault="00FD0711" w:rsidP="00343DED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07194F">
        <w:rPr>
          <w:rFonts w:ascii="Times New Roman" w:hAnsi="Times New Roman"/>
          <w:b/>
          <w:caps/>
          <w:sz w:val="24"/>
          <w:szCs w:val="24"/>
        </w:rPr>
        <w:t>fişa disciplinei</w:t>
      </w:r>
    </w:p>
    <w:p w14:paraId="2FF8871E" w14:textId="77777777" w:rsidR="00FD0711" w:rsidRPr="0007194F" w:rsidRDefault="00FD0711" w:rsidP="00A5014E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432"/>
      </w:tblGrid>
      <w:tr w:rsidR="00FD0711" w:rsidRPr="0007194F" w14:paraId="58E398A9" w14:textId="77777777" w:rsidTr="00075770">
        <w:trPr>
          <w:trHeight w:val="356"/>
        </w:trPr>
        <w:tc>
          <w:tcPr>
            <w:tcW w:w="4077" w:type="dxa"/>
          </w:tcPr>
          <w:p w14:paraId="6C64568C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6432" w:type="dxa"/>
          </w:tcPr>
          <w:p w14:paraId="60593217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Universitatea Babes-B</w:t>
            </w:r>
            <w:r w:rsidR="00E24457">
              <w:rPr>
                <w:rFonts w:ascii="Times New Roman" w:hAnsi="Times New Roman"/>
                <w:sz w:val="24"/>
                <w:szCs w:val="24"/>
              </w:rPr>
              <w:t>olyai</w:t>
            </w:r>
          </w:p>
        </w:tc>
      </w:tr>
      <w:tr w:rsidR="00FD0711" w:rsidRPr="0007194F" w14:paraId="774BB7D9" w14:textId="77777777" w:rsidTr="00075770">
        <w:trPr>
          <w:trHeight w:val="302"/>
        </w:trPr>
        <w:tc>
          <w:tcPr>
            <w:tcW w:w="4077" w:type="dxa"/>
          </w:tcPr>
          <w:p w14:paraId="2E647259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432" w:type="dxa"/>
          </w:tcPr>
          <w:p w14:paraId="5E8389D6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Facul</w:t>
            </w:r>
            <w:r w:rsidR="00E24457">
              <w:rPr>
                <w:rFonts w:ascii="Times New Roman" w:hAnsi="Times New Roman"/>
                <w:sz w:val="24"/>
                <w:szCs w:val="24"/>
              </w:rPr>
              <w:t>tatea de matematică ş</w:t>
            </w:r>
            <w:r w:rsidR="00075770">
              <w:rPr>
                <w:rFonts w:ascii="Times New Roman" w:hAnsi="Times New Roman"/>
                <w:sz w:val="24"/>
                <w:szCs w:val="24"/>
              </w:rPr>
              <w:t>i informatică</w:t>
            </w:r>
          </w:p>
        </w:tc>
      </w:tr>
      <w:tr w:rsidR="00FD0711" w:rsidRPr="0007194F" w14:paraId="13585A0D" w14:textId="77777777" w:rsidTr="00075770">
        <w:trPr>
          <w:trHeight w:val="302"/>
        </w:trPr>
        <w:tc>
          <w:tcPr>
            <w:tcW w:w="4077" w:type="dxa"/>
          </w:tcPr>
          <w:p w14:paraId="2ED8E942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432" w:type="dxa"/>
          </w:tcPr>
          <w:p w14:paraId="52795255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Departamentul de informatică</w:t>
            </w:r>
          </w:p>
        </w:tc>
      </w:tr>
      <w:tr w:rsidR="00FD0711" w:rsidRPr="0007194F" w14:paraId="7496FD25" w14:textId="77777777" w:rsidTr="00075770">
        <w:trPr>
          <w:trHeight w:val="302"/>
        </w:trPr>
        <w:tc>
          <w:tcPr>
            <w:tcW w:w="4077" w:type="dxa"/>
          </w:tcPr>
          <w:p w14:paraId="3F837007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1.4 Domeniul de studii</w:t>
            </w:r>
          </w:p>
        </w:tc>
        <w:tc>
          <w:tcPr>
            <w:tcW w:w="6432" w:type="dxa"/>
          </w:tcPr>
          <w:p w14:paraId="306D8513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Informatică</w:t>
            </w:r>
          </w:p>
        </w:tc>
      </w:tr>
      <w:tr w:rsidR="00FD0711" w:rsidRPr="0007194F" w14:paraId="7370EC35" w14:textId="77777777" w:rsidTr="00075770">
        <w:trPr>
          <w:trHeight w:val="302"/>
        </w:trPr>
        <w:tc>
          <w:tcPr>
            <w:tcW w:w="4077" w:type="dxa"/>
          </w:tcPr>
          <w:p w14:paraId="5F7A6D13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1.5 Ciclul de studii</w:t>
            </w:r>
          </w:p>
        </w:tc>
        <w:tc>
          <w:tcPr>
            <w:tcW w:w="6432" w:type="dxa"/>
          </w:tcPr>
          <w:p w14:paraId="76B75CD2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Licență</w:t>
            </w:r>
          </w:p>
        </w:tc>
      </w:tr>
      <w:tr w:rsidR="00FD0711" w:rsidRPr="0007194F" w14:paraId="36021A99" w14:textId="77777777" w:rsidTr="00075770">
        <w:trPr>
          <w:trHeight w:val="618"/>
        </w:trPr>
        <w:tc>
          <w:tcPr>
            <w:tcW w:w="4077" w:type="dxa"/>
          </w:tcPr>
          <w:p w14:paraId="4E229A46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432" w:type="dxa"/>
          </w:tcPr>
          <w:p w14:paraId="2085545C" w14:textId="77777777" w:rsidR="00FD0711" w:rsidRPr="00E24457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Informatică în limba germană</w:t>
            </w:r>
          </w:p>
        </w:tc>
      </w:tr>
    </w:tbl>
    <w:p w14:paraId="09C33CDF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02EFF6" w14:textId="77777777" w:rsidR="00FD0711" w:rsidRPr="0007194F" w:rsidRDefault="00FD0711" w:rsidP="00A5014E">
      <w:pPr>
        <w:spacing w:after="0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Date despre disciplină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1"/>
        <w:gridCol w:w="391"/>
        <w:gridCol w:w="432"/>
        <w:gridCol w:w="1079"/>
        <w:gridCol w:w="180"/>
        <w:gridCol w:w="360"/>
        <w:gridCol w:w="2156"/>
        <w:gridCol w:w="539"/>
        <w:gridCol w:w="2337"/>
        <w:gridCol w:w="1001"/>
      </w:tblGrid>
      <w:tr w:rsidR="00FD0711" w:rsidRPr="0007194F" w14:paraId="4161EAE6" w14:textId="77777777" w:rsidTr="00075770">
        <w:tc>
          <w:tcPr>
            <w:tcW w:w="2804" w:type="dxa"/>
            <w:gridSpan w:val="3"/>
          </w:tcPr>
          <w:p w14:paraId="65BC65A4" w14:textId="77777777" w:rsidR="00FD0711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sz w:val="24"/>
                <w:szCs w:val="24"/>
              </w:rPr>
              <w:t>Denumirea disciplinei</w:t>
            </w:r>
            <w:r w:rsidR="00532F3D">
              <w:rPr>
                <w:rFonts w:ascii="Times New Roman" w:hAnsi="Times New Roman"/>
                <w:sz w:val="24"/>
                <w:szCs w:val="24"/>
              </w:rPr>
              <w:t xml:space="preserve"> (ro)</w:t>
            </w:r>
          </w:p>
          <w:p w14:paraId="0794240A" w14:textId="77777777" w:rsidR="00532F3D" w:rsidRPr="0007194F" w:rsidRDefault="00532F3D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(en)</w:t>
            </w:r>
          </w:p>
        </w:tc>
        <w:tc>
          <w:tcPr>
            <w:tcW w:w="7652" w:type="dxa"/>
            <w:gridSpan w:val="7"/>
          </w:tcPr>
          <w:p w14:paraId="387E37EE" w14:textId="18B55CD6" w:rsidR="00141334" w:rsidRDefault="00141334" w:rsidP="001413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Comunicare în limba germană în industria IT 3</w:t>
            </w:r>
          </w:p>
          <w:p w14:paraId="3B0B73B0" w14:textId="0F46DEC0" w:rsidR="00E24457" w:rsidRPr="00E24457" w:rsidRDefault="00141334" w:rsidP="0014133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Communication in German in IT 3</w:t>
            </w:r>
          </w:p>
        </w:tc>
      </w:tr>
      <w:tr w:rsidR="00FD0711" w:rsidRPr="0007194F" w14:paraId="62AC3C47" w14:textId="77777777" w:rsidTr="00075770">
        <w:tc>
          <w:tcPr>
            <w:tcW w:w="4063" w:type="dxa"/>
            <w:gridSpan w:val="5"/>
          </w:tcPr>
          <w:p w14:paraId="647D49BA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activităţilor de curs</w:t>
            </w:r>
          </w:p>
        </w:tc>
        <w:tc>
          <w:tcPr>
            <w:tcW w:w="6393" w:type="dxa"/>
            <w:gridSpan w:val="5"/>
          </w:tcPr>
          <w:p w14:paraId="35824C0C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46BE9E94" w14:textId="77777777" w:rsidTr="00075770">
        <w:tc>
          <w:tcPr>
            <w:tcW w:w="4063" w:type="dxa"/>
            <w:gridSpan w:val="5"/>
          </w:tcPr>
          <w:p w14:paraId="04915A6B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r>
              <w:rPr>
                <w:rFonts w:ascii="Times New Roman" w:hAnsi="Times New Roman"/>
                <w:sz w:val="24"/>
                <w:szCs w:val="24"/>
              </w:rPr>
              <w:t>Titularul activităţilor de seminar</w:t>
            </w:r>
          </w:p>
        </w:tc>
        <w:tc>
          <w:tcPr>
            <w:tcW w:w="6393" w:type="dxa"/>
            <w:gridSpan w:val="5"/>
          </w:tcPr>
          <w:p w14:paraId="5746808E" w14:textId="60995C8F" w:rsidR="00FD0711" w:rsidRPr="0007194F" w:rsidRDefault="00F8403B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</w:t>
            </w:r>
            <w:r w:rsidR="00075770">
              <w:rPr>
                <w:rFonts w:ascii="Times New Roman" w:hAnsi="Times New Roman"/>
                <w:sz w:val="24"/>
                <w:szCs w:val="24"/>
              </w:rPr>
              <w:t>. univ. dr. Maria Parasca</w:t>
            </w:r>
          </w:p>
        </w:tc>
      </w:tr>
      <w:tr w:rsidR="00FD0711" w:rsidRPr="0007194F" w14:paraId="5F026C01" w14:textId="77777777" w:rsidTr="00075770">
        <w:tc>
          <w:tcPr>
            <w:tcW w:w="1981" w:type="dxa"/>
          </w:tcPr>
          <w:p w14:paraId="19D66930" w14:textId="77777777" w:rsidR="00FD0711" w:rsidRPr="0007194F" w:rsidRDefault="00FD071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91" w:type="dxa"/>
          </w:tcPr>
          <w:p w14:paraId="518E0C9C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gridSpan w:val="2"/>
          </w:tcPr>
          <w:p w14:paraId="5186A306" w14:textId="77777777" w:rsidR="00FD0711" w:rsidRPr="0007194F" w:rsidRDefault="00FD0711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40" w:type="dxa"/>
            <w:gridSpan w:val="2"/>
          </w:tcPr>
          <w:p w14:paraId="3528FBAA" w14:textId="77777777" w:rsidR="00FD0711" w:rsidRPr="0007194F" w:rsidRDefault="00075770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14:paraId="004B8479" w14:textId="77777777" w:rsidR="00FD0711" w:rsidRPr="0007194F" w:rsidRDefault="00FD0711" w:rsidP="00A5014E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39" w:type="dxa"/>
          </w:tcPr>
          <w:p w14:paraId="6C25D605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337" w:type="dxa"/>
          </w:tcPr>
          <w:p w14:paraId="02906346" w14:textId="77777777" w:rsidR="00FD0711" w:rsidRPr="0007194F" w:rsidRDefault="00FD0711" w:rsidP="00A5014E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2.7 Regimul disciplinei</w:t>
            </w:r>
          </w:p>
        </w:tc>
        <w:tc>
          <w:tcPr>
            <w:tcW w:w="1001" w:type="dxa"/>
          </w:tcPr>
          <w:p w14:paraId="783D340A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</w:t>
            </w:r>
          </w:p>
        </w:tc>
      </w:tr>
      <w:tr w:rsidR="001A6CC3" w:rsidRPr="0007194F" w14:paraId="6784DBD2" w14:textId="77777777" w:rsidTr="00075770">
        <w:tc>
          <w:tcPr>
            <w:tcW w:w="2372" w:type="dxa"/>
            <w:gridSpan w:val="2"/>
          </w:tcPr>
          <w:p w14:paraId="7AF64364" w14:textId="77777777" w:rsidR="001A6CC3" w:rsidRPr="0007194F" w:rsidRDefault="001A6CC3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 Codul disciplinei</w:t>
            </w:r>
          </w:p>
        </w:tc>
        <w:tc>
          <w:tcPr>
            <w:tcW w:w="1511" w:type="dxa"/>
            <w:gridSpan w:val="2"/>
          </w:tcPr>
          <w:p w14:paraId="54845C25" w14:textId="77777777" w:rsidR="001A6CC3" w:rsidRPr="0007194F" w:rsidRDefault="001A6CC3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gridSpan w:val="6"/>
          </w:tcPr>
          <w:p w14:paraId="74CFEB5A" w14:textId="77777777" w:rsidR="001A6CC3" w:rsidRPr="0007194F" w:rsidRDefault="001A6CC3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F1F881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3D7584F" w14:textId="77777777" w:rsidR="00FD0711" w:rsidRPr="0007194F" w:rsidRDefault="00FD0711" w:rsidP="00A5014E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Timpul total estimat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ore pe semestru al activităţilor didactice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413"/>
        <w:gridCol w:w="555"/>
      </w:tblGrid>
      <w:tr w:rsidR="00FD0711" w:rsidRPr="0007194F" w14:paraId="34F7C369" w14:textId="77777777" w:rsidTr="00A5014E">
        <w:tc>
          <w:tcPr>
            <w:tcW w:w="3790" w:type="dxa"/>
          </w:tcPr>
          <w:p w14:paraId="0763BAD3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r>
              <w:rPr>
                <w:rFonts w:ascii="Times New Roman" w:hAnsi="Times New Roman"/>
                <w:sz w:val="24"/>
                <w:szCs w:val="24"/>
              </w:rPr>
              <w:t>Număr de ore pe săptămână</w:t>
            </w:r>
          </w:p>
        </w:tc>
        <w:tc>
          <w:tcPr>
            <w:tcW w:w="574" w:type="dxa"/>
            <w:gridSpan w:val="2"/>
          </w:tcPr>
          <w:p w14:paraId="1802E840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02" w:type="dxa"/>
            <w:gridSpan w:val="2"/>
          </w:tcPr>
          <w:p w14:paraId="4294B08C" w14:textId="77777777" w:rsidR="00FD0711" w:rsidRPr="0007194F" w:rsidRDefault="00FD071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3.2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</w:tcPr>
          <w:p w14:paraId="5D45C7C5" w14:textId="77777777" w:rsidR="00FD0711" w:rsidRPr="0007194F" w:rsidRDefault="00A2690C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3" w:type="dxa"/>
          </w:tcPr>
          <w:p w14:paraId="590DB365" w14:textId="77777777" w:rsidR="00FD0711" w:rsidRPr="0007194F" w:rsidRDefault="00FD0711" w:rsidP="00A5014E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</w:tcPr>
          <w:p w14:paraId="7DA819EE" w14:textId="77777777" w:rsidR="00FD0711" w:rsidRPr="0007194F" w:rsidRDefault="00DC60C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711" w:rsidRPr="0007194F" w14:paraId="3619B698" w14:textId="77777777" w:rsidTr="00A5014E">
        <w:tc>
          <w:tcPr>
            <w:tcW w:w="3790" w:type="dxa"/>
            <w:shd w:val="clear" w:color="auto" w:fill="D9D9D9"/>
          </w:tcPr>
          <w:p w14:paraId="2010680A" w14:textId="77777777" w:rsidR="00FD0711" w:rsidRPr="0007194F" w:rsidRDefault="00FD0711" w:rsidP="00A5014E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r>
              <w:rPr>
                <w:rFonts w:ascii="Times New Roman" w:hAnsi="Times New Roman"/>
                <w:sz w:val="24"/>
                <w:szCs w:val="24"/>
              </w:rPr>
              <w:t>Total ore din planul de învăţământ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307419C1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  <w:shd w:val="clear" w:color="auto" w:fill="D9D9D9"/>
          </w:tcPr>
          <w:p w14:paraId="710CDDF2" w14:textId="77777777" w:rsidR="00FD0711" w:rsidRPr="0007194F" w:rsidRDefault="00FD0711" w:rsidP="00A5014E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Din care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: 3.5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591" w:type="dxa"/>
            <w:shd w:val="clear" w:color="auto" w:fill="D9D9D9"/>
          </w:tcPr>
          <w:p w14:paraId="15AB8F24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D9D9D9"/>
          </w:tcPr>
          <w:p w14:paraId="719F263A" w14:textId="77777777" w:rsidR="00FD0711" w:rsidRPr="0007194F" w:rsidRDefault="00FD0711" w:rsidP="00A5014E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/labor</w:t>
            </w:r>
            <w:r>
              <w:rPr>
                <w:rFonts w:ascii="Times New Roman" w:hAnsi="Times New Roman"/>
                <w:sz w:val="24"/>
                <w:szCs w:val="24"/>
              </w:rPr>
              <w:t>ator</w:t>
            </w:r>
          </w:p>
        </w:tc>
        <w:tc>
          <w:tcPr>
            <w:tcW w:w="555" w:type="dxa"/>
            <w:shd w:val="clear" w:color="auto" w:fill="D9D9D9"/>
          </w:tcPr>
          <w:p w14:paraId="018A6A39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07194F" w14:paraId="791F66C6" w14:textId="77777777" w:rsidTr="002812A5">
        <w:tc>
          <w:tcPr>
            <w:tcW w:w="9470" w:type="dxa"/>
            <w:gridSpan w:val="7"/>
          </w:tcPr>
          <w:p w14:paraId="137EAD4E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Distribuţia fondului de timp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55" w:type="dxa"/>
          </w:tcPr>
          <w:p w14:paraId="7DCB3E3B" w14:textId="77777777" w:rsidR="00FD0711" w:rsidRPr="0007194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573BCF" w:rsidRPr="0007194F" w14:paraId="06F1EA49" w14:textId="77777777" w:rsidTr="002812A5">
        <w:tc>
          <w:tcPr>
            <w:tcW w:w="9470" w:type="dxa"/>
            <w:gridSpan w:val="7"/>
          </w:tcPr>
          <w:p w14:paraId="44B6B82F" w14:textId="77777777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555" w:type="dxa"/>
          </w:tcPr>
          <w:p w14:paraId="30C4BF76" w14:textId="53E12D0E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73BCF" w:rsidRPr="0007194F" w14:paraId="7C914A48" w14:textId="77777777" w:rsidTr="002812A5">
        <w:tc>
          <w:tcPr>
            <w:tcW w:w="9470" w:type="dxa"/>
            <w:gridSpan w:val="7"/>
          </w:tcPr>
          <w:p w14:paraId="09B5B2E3" w14:textId="77777777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555" w:type="dxa"/>
          </w:tcPr>
          <w:p w14:paraId="1A9C6311" w14:textId="008A633B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3BCF" w:rsidRPr="0007194F" w14:paraId="7774DA0F" w14:textId="77777777" w:rsidTr="002812A5">
        <w:tc>
          <w:tcPr>
            <w:tcW w:w="9470" w:type="dxa"/>
            <w:gridSpan w:val="7"/>
          </w:tcPr>
          <w:p w14:paraId="6CDB9474" w14:textId="77777777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555" w:type="dxa"/>
          </w:tcPr>
          <w:p w14:paraId="3EDB2059" w14:textId="580D8C8C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73BCF" w:rsidRPr="0007194F" w14:paraId="45BAC6F7" w14:textId="77777777" w:rsidTr="002812A5">
        <w:tc>
          <w:tcPr>
            <w:tcW w:w="9470" w:type="dxa"/>
            <w:gridSpan w:val="7"/>
          </w:tcPr>
          <w:p w14:paraId="58DE6896" w14:textId="77777777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555" w:type="dxa"/>
          </w:tcPr>
          <w:p w14:paraId="675F1523" w14:textId="1AD5C6F5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3BCF" w:rsidRPr="0007194F" w14:paraId="7A2FDFAA" w14:textId="77777777" w:rsidTr="002812A5">
        <w:tc>
          <w:tcPr>
            <w:tcW w:w="9470" w:type="dxa"/>
            <w:gridSpan w:val="7"/>
          </w:tcPr>
          <w:p w14:paraId="296FD71C" w14:textId="77777777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555" w:type="dxa"/>
          </w:tcPr>
          <w:p w14:paraId="429C1DCB" w14:textId="163E59C2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3BCF" w:rsidRPr="0007194F" w14:paraId="5020A280" w14:textId="77777777" w:rsidTr="002812A5">
        <w:tc>
          <w:tcPr>
            <w:tcW w:w="9470" w:type="dxa"/>
            <w:gridSpan w:val="7"/>
          </w:tcPr>
          <w:p w14:paraId="19A484AE" w14:textId="77777777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Alte activităţi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: ..................</w:t>
            </w:r>
          </w:p>
        </w:tc>
        <w:tc>
          <w:tcPr>
            <w:tcW w:w="555" w:type="dxa"/>
          </w:tcPr>
          <w:p w14:paraId="5782CDDE" w14:textId="77777777" w:rsidR="00573BCF" w:rsidRPr="0007194F" w:rsidRDefault="00573BCF" w:rsidP="00573B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7C4D" w:rsidRPr="0007194F" w14:paraId="7A02E6D8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0F06F513" w14:textId="77777777" w:rsidR="00277C4D" w:rsidRPr="0007194F" w:rsidRDefault="00277C4D" w:rsidP="00277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r>
              <w:rPr>
                <w:rFonts w:ascii="Times New Roman" w:hAnsi="Times New Roman"/>
                <w:sz w:val="24"/>
                <w:szCs w:val="24"/>
              </w:rPr>
              <w:t>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18F494F3" w14:textId="495CEF98" w:rsidR="00277C4D" w:rsidRPr="0007194F" w:rsidRDefault="00277C4D" w:rsidP="00277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77C4D" w:rsidRPr="0007194F" w14:paraId="76F879E5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C5EF1FD" w14:textId="77777777" w:rsidR="00277C4D" w:rsidRPr="0007194F" w:rsidRDefault="00277C4D" w:rsidP="00277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3.8 </w:t>
            </w:r>
            <w:r>
              <w:rPr>
                <w:rFonts w:ascii="Times New Roman" w:hAnsi="Times New Roman"/>
                <w:sz w:val="24"/>
                <w:szCs w:val="24"/>
              </w:rPr>
              <w:t>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41766B20" w14:textId="0D607735" w:rsidR="00277C4D" w:rsidRPr="0007194F" w:rsidRDefault="00277C4D" w:rsidP="00277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277C4D" w:rsidRPr="0007194F" w14:paraId="41947D35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35694D23" w14:textId="77777777" w:rsidR="00277C4D" w:rsidRPr="0007194F" w:rsidRDefault="00277C4D" w:rsidP="00277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3.9 </w:t>
            </w:r>
            <w:r>
              <w:rPr>
                <w:rFonts w:ascii="Times New Roman" w:hAnsi="Times New Roman"/>
                <w:sz w:val="24"/>
                <w:szCs w:val="24"/>
              </w:rPr>
              <w:t>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23C116CD" w14:textId="48C9EFB0" w:rsidR="00277C4D" w:rsidRPr="0007194F" w:rsidRDefault="00277C4D" w:rsidP="00277C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78941FB6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917191" w14:textId="77777777" w:rsidR="00FD0711" w:rsidRPr="0007194F" w:rsidRDefault="00FD0711" w:rsidP="00A5014E">
      <w:pPr>
        <w:spacing w:after="0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Precondiţii </w:t>
      </w:r>
      <w:r w:rsidRPr="0007194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acolo unde este cazul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FD0711" w:rsidRPr="0007194F" w14:paraId="52F07DB5" w14:textId="77777777" w:rsidTr="00450A21">
        <w:tc>
          <w:tcPr>
            <w:tcW w:w="2988" w:type="dxa"/>
          </w:tcPr>
          <w:p w14:paraId="17BEA99C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/>
                <w:sz w:val="24"/>
                <w:szCs w:val="24"/>
              </w:rPr>
              <w:t>de curriculum</w:t>
            </w:r>
          </w:p>
        </w:tc>
        <w:tc>
          <w:tcPr>
            <w:tcW w:w="7694" w:type="dxa"/>
          </w:tcPr>
          <w:p w14:paraId="087D88A9" w14:textId="77777777" w:rsidR="00FD0711" w:rsidRPr="0007194F" w:rsidRDefault="00F02E7A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75770">
              <w:rPr>
                <w:rFonts w:ascii="Times New Roman" w:hAnsi="Times New Roman"/>
                <w:sz w:val="24"/>
                <w:szCs w:val="24"/>
              </w:rPr>
              <w:t>ursuri de limba germană – limbaj general</w:t>
            </w:r>
          </w:p>
        </w:tc>
      </w:tr>
      <w:tr w:rsidR="00FD0711" w:rsidRPr="0007194F" w14:paraId="2E50A62E" w14:textId="77777777" w:rsidTr="00450A21">
        <w:tc>
          <w:tcPr>
            <w:tcW w:w="2988" w:type="dxa"/>
          </w:tcPr>
          <w:p w14:paraId="6F135913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>
              <w:rPr>
                <w:rFonts w:ascii="Times New Roman" w:hAnsi="Times New Roman"/>
                <w:sz w:val="24"/>
                <w:szCs w:val="24"/>
              </w:rPr>
              <w:t>de competenţe</w:t>
            </w:r>
          </w:p>
        </w:tc>
        <w:tc>
          <w:tcPr>
            <w:tcW w:w="7694" w:type="dxa"/>
          </w:tcPr>
          <w:p w14:paraId="544D2350" w14:textId="77777777" w:rsidR="00FD0711" w:rsidRPr="0007194F" w:rsidRDefault="00F02E7A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075770">
              <w:rPr>
                <w:rFonts w:ascii="Times New Roman" w:hAnsi="Times New Roman"/>
                <w:sz w:val="24"/>
                <w:szCs w:val="24"/>
              </w:rPr>
              <w:t>inim nivel A2 conform cu Cadrul comun european de referin</w:t>
            </w:r>
            <w:r w:rsidR="00075770">
              <w:rPr>
                <w:rFonts w:ascii="Cambria Math" w:hAnsi="Cambria Math" w:cs="Cambria Math"/>
                <w:sz w:val="24"/>
                <w:szCs w:val="24"/>
              </w:rPr>
              <w:t>ț</w:t>
            </w:r>
            <w:r w:rsidR="00075770">
              <w:rPr>
                <w:rFonts w:ascii="Times New Roman" w:hAnsi="Times New Roman"/>
                <w:sz w:val="24"/>
                <w:szCs w:val="24"/>
              </w:rPr>
              <w:t>ă pentru limbi</w:t>
            </w:r>
          </w:p>
        </w:tc>
      </w:tr>
    </w:tbl>
    <w:p w14:paraId="6703FEB0" w14:textId="77777777" w:rsidR="00075770" w:rsidRDefault="00075770" w:rsidP="00A5014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F4E86D2" w14:textId="77777777" w:rsidR="00FD0711" w:rsidRPr="0007194F" w:rsidRDefault="00075770" w:rsidP="00A501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D0711" w:rsidRPr="0007194F">
        <w:rPr>
          <w:rFonts w:ascii="Times New Roman" w:hAnsi="Times New Roman"/>
          <w:b/>
          <w:sz w:val="24"/>
          <w:szCs w:val="24"/>
        </w:rPr>
        <w:t xml:space="preserve">. </w:t>
      </w:r>
      <w:r w:rsidR="00FD0711">
        <w:rPr>
          <w:rFonts w:ascii="Times New Roman" w:hAnsi="Times New Roman"/>
          <w:b/>
          <w:sz w:val="24"/>
          <w:szCs w:val="24"/>
        </w:rPr>
        <w:t>Condiţii</w:t>
      </w:r>
      <w:r w:rsidR="00FD0711" w:rsidRPr="0007194F">
        <w:rPr>
          <w:rFonts w:ascii="Times New Roman" w:hAnsi="Times New Roman"/>
          <w:sz w:val="24"/>
          <w:szCs w:val="24"/>
        </w:rPr>
        <w:t xml:space="preserve"> (</w:t>
      </w:r>
      <w:r w:rsidR="00FD0711">
        <w:rPr>
          <w:rFonts w:ascii="Times New Roman" w:hAnsi="Times New Roman"/>
          <w:sz w:val="24"/>
          <w:szCs w:val="24"/>
        </w:rPr>
        <w:t>acolo unde este cazul</w:t>
      </w:r>
      <w:r w:rsidR="00FD0711"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597"/>
      </w:tblGrid>
      <w:tr w:rsidR="00FD0711" w:rsidRPr="0007194F" w14:paraId="2193A58D" w14:textId="77777777" w:rsidTr="00075770">
        <w:tc>
          <w:tcPr>
            <w:tcW w:w="3085" w:type="dxa"/>
          </w:tcPr>
          <w:p w14:paraId="2296FACF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>
              <w:rPr>
                <w:rFonts w:ascii="Times New Roman" w:hAnsi="Times New Roman"/>
                <w:sz w:val="24"/>
                <w:szCs w:val="24"/>
              </w:rPr>
              <w:t>De desfăşurare a cursului</w:t>
            </w:r>
          </w:p>
        </w:tc>
        <w:tc>
          <w:tcPr>
            <w:tcW w:w="7597" w:type="dxa"/>
          </w:tcPr>
          <w:p w14:paraId="1520ACD8" w14:textId="77777777" w:rsidR="00FD0711" w:rsidRPr="0007194F" w:rsidRDefault="00075770" w:rsidP="007F23D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Sală de curs echipată cu videoproiector</w:t>
            </w:r>
          </w:p>
        </w:tc>
      </w:tr>
      <w:tr w:rsidR="00FD0711" w:rsidRPr="0007194F" w14:paraId="2A50C133" w14:textId="77777777" w:rsidTr="00075770">
        <w:tc>
          <w:tcPr>
            <w:tcW w:w="3085" w:type="dxa"/>
          </w:tcPr>
          <w:p w14:paraId="3842C5D9" w14:textId="77777777" w:rsidR="00FD0711" w:rsidRPr="0007194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5.2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desfăşurare a seminarului/laboratorului</w:t>
            </w:r>
          </w:p>
        </w:tc>
        <w:tc>
          <w:tcPr>
            <w:tcW w:w="7597" w:type="dxa"/>
          </w:tcPr>
          <w:p w14:paraId="74ACF570" w14:textId="77777777" w:rsidR="00FD0711" w:rsidRPr="0007194F" w:rsidRDefault="00FD0711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109093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51874971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>
        <w:rPr>
          <w:rFonts w:ascii="Times New Roman" w:hAnsi="Times New Roman"/>
          <w:b/>
          <w:sz w:val="24"/>
          <w:szCs w:val="24"/>
        </w:rPr>
        <w:t>Competenţele specifice acumulate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="00FD0711" w:rsidRPr="0007194F" w14:paraId="31D6B841" w14:textId="77777777" w:rsidTr="00A17016">
        <w:trPr>
          <w:cantSplit/>
          <w:trHeight w:val="2950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4E195F93" w14:textId="77777777" w:rsidR="00FD0711" w:rsidRPr="0007194F" w:rsidRDefault="00FD0711" w:rsidP="00450A2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Competenţe profesionale</w:t>
            </w:r>
          </w:p>
        </w:tc>
        <w:tc>
          <w:tcPr>
            <w:tcW w:w="9674" w:type="dxa"/>
            <w:shd w:val="clear" w:color="auto" w:fill="D9D9D9"/>
          </w:tcPr>
          <w:p w14:paraId="3E7456FB" w14:textId="77777777" w:rsidR="00075770" w:rsidRPr="008756E3" w:rsidRDefault="00F02E7A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să folosească</w:t>
            </w:r>
            <w:r w:rsidR="00075770" w:rsidRPr="008756E3">
              <w:rPr>
                <w:rFonts w:ascii="Times New Roman" w:hAnsi="Times New Roman"/>
                <w:sz w:val="20"/>
                <w:szCs w:val="20"/>
              </w:rPr>
              <w:t xml:space="preserve"> în mod eficient elementele de vocabular şi gramaticǎ specifice limbajului de </w:t>
            </w:r>
            <w:r w:rsidR="00075770">
              <w:rPr>
                <w:rFonts w:ascii="Times New Roman" w:hAnsi="Times New Roman"/>
                <w:sz w:val="20"/>
                <w:szCs w:val="20"/>
              </w:rPr>
              <w:t>specialitate</w:t>
            </w:r>
            <w:r w:rsidR="00075770" w:rsidRPr="008756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5770">
              <w:rPr>
                <w:rFonts w:ascii="Times New Roman" w:hAnsi="Times New Roman"/>
                <w:sz w:val="20"/>
                <w:szCs w:val="20"/>
              </w:rPr>
              <w:t>necesar comunicǎrii în domeniul IT</w:t>
            </w:r>
          </w:p>
          <w:p w14:paraId="1039A717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comunice eficient </w:t>
            </w:r>
            <w:r>
              <w:rPr>
                <w:rFonts w:ascii="Times New Roman" w:hAnsi="Times New Roman"/>
                <w:sz w:val="20"/>
                <w:szCs w:val="20"/>
              </w:rPr>
              <w:t>în mediul profesional specific domeniului IT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 în care este necesară utilizarea </w:t>
            </w:r>
            <w:r w:rsidR="00A17016">
              <w:rPr>
                <w:rFonts w:ascii="Times New Roman" w:hAnsi="Times New Roman"/>
                <w:sz w:val="20"/>
                <w:szCs w:val="20"/>
              </w:rPr>
              <w:t>limbii germane ca limbă de comunicare</w:t>
            </w:r>
          </w:p>
          <w:p w14:paraId="0ECBD0E9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 xml:space="preserve">să înţeleagă diferite tipuri de mesaje scrise si orale emise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  <w:p w14:paraId="3C1A2CEC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extragă informaţia relevantă dintr-un material studiat</w:t>
            </w:r>
          </w:p>
          <w:p w14:paraId="533A2F00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identifice într-un mesaj audiat atitudini, opinii</w:t>
            </w:r>
          </w:p>
          <w:p w14:paraId="7A2A07F6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confirme înţelegerea mesajului ascultat</w:t>
            </w:r>
          </w:p>
          <w:p w14:paraId="398056F6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iniţieze şi să participe la conversaţii pe teme cotidiene şi profesionale</w:t>
            </w:r>
          </w:p>
          <w:p w14:paraId="0B94F91B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exprime în mod adecvat oral şi în scris atitudini si opinii</w:t>
            </w:r>
          </w:p>
          <w:p w14:paraId="6D253D33" w14:textId="77777777" w:rsidR="00075770" w:rsidRPr="008756E3" w:rsidRDefault="00075770" w:rsidP="0007577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adapteze vorbirea la particularităţile auditoriului/interlocutorului (stil formal/informal)</w:t>
            </w:r>
          </w:p>
          <w:p w14:paraId="48A9B6CD" w14:textId="77777777" w:rsidR="00FD0711" w:rsidRPr="0007194F" w:rsidRDefault="00075770" w:rsidP="00075770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să rezume în scris informaţiile lecturate sau audiate</w:t>
            </w:r>
          </w:p>
        </w:tc>
      </w:tr>
      <w:tr w:rsidR="00FD0711" w:rsidRPr="0007194F" w14:paraId="4935B04D" w14:textId="77777777" w:rsidTr="00450A21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15677107" w14:textId="77777777" w:rsidR="00FD0711" w:rsidRPr="0007194F" w:rsidRDefault="00FD0711" w:rsidP="00450A21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Competenţe transversale</w:t>
            </w:r>
          </w:p>
        </w:tc>
        <w:tc>
          <w:tcPr>
            <w:tcW w:w="9674" w:type="dxa"/>
            <w:shd w:val="clear" w:color="auto" w:fill="D9D9D9"/>
          </w:tcPr>
          <w:p w14:paraId="3C67E419" w14:textId="77777777" w:rsidR="00A17016" w:rsidRPr="00853841" w:rsidRDefault="00A17016" w:rsidP="00A17016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să înţeleagă conexiunile dintre factorii culturali, care conturează şi au impact asupra comunicării în domeniul I</w:t>
            </w:r>
            <w:r w:rsidR="00FE4967">
              <w:rPr>
                <w:rFonts w:ascii="Times New Roman" w:hAnsi="Times New Roman"/>
                <w:sz w:val="20"/>
                <w:szCs w:val="20"/>
                <w:lang w:val="it-IT"/>
              </w:rPr>
              <w:t>T</w:t>
            </w:r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în contexte interna</w:t>
            </w:r>
            <w:r w:rsidRPr="00853841">
              <w:rPr>
                <w:rFonts w:ascii="Times New Roman" w:hAnsi="Times New Roman"/>
                <w:sz w:val="20"/>
                <w:szCs w:val="20"/>
              </w:rPr>
              <w:t>ţionale</w:t>
            </w:r>
          </w:p>
          <w:p w14:paraId="78A662A7" w14:textId="77777777" w:rsidR="00A17016" w:rsidRPr="00853841" w:rsidRDefault="00A17016" w:rsidP="00A17016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853841">
              <w:rPr>
                <w:rFonts w:ascii="Times New Roman" w:hAnsi="Times New Roman"/>
                <w:sz w:val="20"/>
                <w:szCs w:val="20"/>
                <w:lang w:val="it-IT"/>
              </w:rPr>
              <w:t>să-şi dezvolte deprinderile de a colabora eficient cu persoane din diverse ţări şi culturi.</w:t>
            </w:r>
          </w:p>
          <w:p w14:paraId="22239D20" w14:textId="77777777" w:rsidR="00FD0711" w:rsidRPr="00853841" w:rsidRDefault="00A17016" w:rsidP="00A1701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53841">
              <w:rPr>
                <w:rFonts w:ascii="Times New Roman" w:hAnsi="Times New Roman"/>
                <w:sz w:val="20"/>
                <w:szCs w:val="20"/>
              </w:rPr>
              <w:t>să aibă competenţe de analiză a comunicării în contexte diverse</w:t>
            </w:r>
          </w:p>
          <w:p w14:paraId="4B4FA339" w14:textId="77777777" w:rsidR="00A17016" w:rsidRPr="00853841" w:rsidRDefault="00A17016" w:rsidP="00853841">
            <w:pPr>
              <w:spacing w:after="0"/>
              <w:ind w:left="64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B957B6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00669D83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>Obiectivele disciplinei</w:t>
      </w:r>
      <w:r w:rsidRPr="0007194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reieşind din grila competenţelor acumulate</w:t>
      </w:r>
      <w:r w:rsidRPr="0007194F">
        <w:rPr>
          <w:rFonts w:ascii="Times New Roman" w:hAnsi="Times New Roman"/>
          <w:sz w:val="24"/>
          <w:szCs w:val="24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FD0711" w:rsidRPr="0007194F" w14:paraId="1E063916" w14:textId="77777777" w:rsidTr="00450A21">
        <w:tc>
          <w:tcPr>
            <w:tcW w:w="2988" w:type="dxa"/>
            <w:shd w:val="clear" w:color="auto" w:fill="D9D9D9"/>
          </w:tcPr>
          <w:p w14:paraId="7BB56D7F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  <w:r>
              <w:rPr>
                <w:rFonts w:ascii="Times New Roman" w:hAnsi="Times New Roman"/>
                <w:sz w:val="24"/>
                <w:szCs w:val="24"/>
              </w:rPr>
              <w:t>Obiectivul general al disciplinei</w:t>
            </w:r>
          </w:p>
        </w:tc>
        <w:tc>
          <w:tcPr>
            <w:tcW w:w="7694" w:type="dxa"/>
            <w:shd w:val="clear" w:color="auto" w:fill="D9D9D9"/>
          </w:tcPr>
          <w:p w14:paraId="7A36A934" w14:textId="77777777" w:rsidR="00FD0711" w:rsidRPr="0007194F" w:rsidRDefault="00407F5C" w:rsidP="00450A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ă ajute studenţii să înţeleagă importanţa comunicării în afaceri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  <w:r w:rsidRPr="008756E3">
              <w:rPr>
                <w:rFonts w:ascii="Times New Roman" w:hAnsi="Times New Roman"/>
                <w:sz w:val="20"/>
                <w:szCs w:val="20"/>
              </w:rPr>
              <w:t xml:space="preserve"> şi a impactului contextelor culturale asupra comunicării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să-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dezvolte competen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ele de comunicare orală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scrisă în contexte specifice domeniului IT</w:t>
            </w:r>
          </w:p>
        </w:tc>
      </w:tr>
      <w:tr w:rsidR="00FD0711" w:rsidRPr="0007194F" w14:paraId="6CCDF8B6" w14:textId="77777777" w:rsidTr="00450A21">
        <w:tc>
          <w:tcPr>
            <w:tcW w:w="2988" w:type="dxa"/>
            <w:shd w:val="clear" w:color="auto" w:fill="D9D9D9"/>
          </w:tcPr>
          <w:p w14:paraId="6FC8CAF2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7.2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Obiectivele specifice</w:t>
            </w:r>
          </w:p>
          <w:p w14:paraId="051E8A79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B2EE70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23E85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D5234C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B7F02E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5D8D2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14:paraId="76DBCE65" w14:textId="77777777" w:rsidR="00407F5C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 xml:space="preserve">să asimileze elementele de vocabular şi gramaticǎ specifice limbajului </w:t>
            </w:r>
            <w:r>
              <w:rPr>
                <w:rFonts w:ascii="Times New Roman" w:hAnsi="Times New Roman"/>
                <w:sz w:val="20"/>
                <w:szCs w:val="20"/>
              </w:rPr>
              <w:t>de specialitate IT</w:t>
            </w:r>
            <w:r w:rsidRPr="005F1463">
              <w:rPr>
                <w:rFonts w:ascii="Times New Roman" w:hAnsi="Times New Roman"/>
                <w:sz w:val="20"/>
                <w:szCs w:val="20"/>
              </w:rPr>
              <w:t xml:space="preserve"> necesar comunicării profesionale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  <w:p w14:paraId="6989FE49" w14:textId="77777777" w:rsidR="00407F5C" w:rsidRPr="005F1463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să asimileze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să aplice tehnici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 w:rsidR="00F02E7A">
              <w:rPr>
                <w:rFonts w:ascii="Times New Roman" w:hAnsi="Times New Roman"/>
                <w:sz w:val="20"/>
                <w:szCs w:val="20"/>
              </w:rPr>
              <w:t>i strategii de comunicare sp</w:t>
            </w:r>
            <w:r>
              <w:rPr>
                <w:rFonts w:ascii="Times New Roman" w:hAnsi="Times New Roman"/>
                <w:sz w:val="20"/>
                <w:szCs w:val="20"/>
              </w:rPr>
              <w:t>ecifice comunicării eficiente în domeniul IT</w:t>
            </w:r>
          </w:p>
          <w:p w14:paraId="6DED31A0" w14:textId="77777777" w:rsidR="00407F5C" w:rsidRPr="005F1463" w:rsidRDefault="00407F5C" w:rsidP="00407F5C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>să aplice metodele de organizare eficientă în comunicarea orală şi scrisă</w:t>
            </w:r>
          </w:p>
          <w:p w14:paraId="3F95B1AC" w14:textId="77777777" w:rsidR="00FD0711" w:rsidRPr="0007194F" w:rsidRDefault="00407F5C" w:rsidP="00407F5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1463">
              <w:rPr>
                <w:rFonts w:ascii="Times New Roman" w:hAnsi="Times New Roman"/>
                <w:sz w:val="20"/>
                <w:szCs w:val="20"/>
              </w:rPr>
              <w:t xml:space="preserve">să dezvolte deprinderi esenţiale de comunicare orală şi scrisă în afaceri în limba </w:t>
            </w:r>
            <w:r>
              <w:rPr>
                <w:rFonts w:ascii="Times New Roman" w:hAnsi="Times New Roman"/>
                <w:sz w:val="20"/>
                <w:szCs w:val="20"/>
              </w:rPr>
              <w:t>germană</w:t>
            </w:r>
          </w:p>
        </w:tc>
      </w:tr>
    </w:tbl>
    <w:p w14:paraId="34CB472B" w14:textId="77777777" w:rsidR="00FD0711" w:rsidRDefault="00FD0711" w:rsidP="003E7F77">
      <w:pPr>
        <w:rPr>
          <w:rFonts w:ascii="Times New Roman" w:hAnsi="Times New Roman"/>
          <w:sz w:val="24"/>
          <w:szCs w:val="24"/>
        </w:rPr>
      </w:pPr>
    </w:p>
    <w:p w14:paraId="75760992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4C5A14C8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8. </w:t>
      </w:r>
      <w:r>
        <w:rPr>
          <w:rFonts w:ascii="Times New Roman" w:hAnsi="Times New Roman"/>
          <w:b/>
          <w:sz w:val="24"/>
          <w:szCs w:val="24"/>
        </w:rPr>
        <w:t>Conţinuturi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340"/>
        <w:gridCol w:w="2834"/>
      </w:tblGrid>
      <w:tr w:rsidR="00FD0711" w:rsidRPr="0007194F" w14:paraId="704514BE" w14:textId="77777777" w:rsidTr="00450A21">
        <w:tc>
          <w:tcPr>
            <w:tcW w:w="5508" w:type="dxa"/>
            <w:shd w:val="clear" w:color="auto" w:fill="D9D9D9"/>
          </w:tcPr>
          <w:p w14:paraId="36DC287B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8.1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340" w:type="dxa"/>
          </w:tcPr>
          <w:p w14:paraId="3709B8C5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14:paraId="0B023F5A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FD0711" w:rsidRPr="0007194F" w14:paraId="30D2C633" w14:textId="77777777" w:rsidTr="00450A21">
        <w:tc>
          <w:tcPr>
            <w:tcW w:w="10682" w:type="dxa"/>
            <w:gridSpan w:val="3"/>
            <w:shd w:val="clear" w:color="auto" w:fill="D9D9D9"/>
          </w:tcPr>
          <w:p w14:paraId="2539ADF1" w14:textId="77777777" w:rsidR="00FD0711" w:rsidRPr="00635B2D" w:rsidRDefault="00FD0711" w:rsidP="00635B2D">
            <w:pPr>
              <w:shd w:val="clear" w:color="auto" w:fill="D9D9D9"/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</w:p>
        </w:tc>
      </w:tr>
      <w:tr w:rsidR="00FD0711" w:rsidRPr="0007194F" w14:paraId="67564227" w14:textId="77777777" w:rsidTr="00450A21">
        <w:tc>
          <w:tcPr>
            <w:tcW w:w="5508" w:type="dxa"/>
            <w:shd w:val="clear" w:color="auto" w:fill="D9D9D9"/>
          </w:tcPr>
          <w:p w14:paraId="210A6F97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8.2 </w:t>
            </w:r>
            <w:r>
              <w:rPr>
                <w:rFonts w:ascii="Times New Roman" w:hAnsi="Times New Roman"/>
                <w:sz w:val="24"/>
                <w:szCs w:val="24"/>
              </w:rPr>
              <w:t>Seminar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340" w:type="dxa"/>
          </w:tcPr>
          <w:p w14:paraId="2867BE43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2834" w:type="dxa"/>
          </w:tcPr>
          <w:p w14:paraId="2EFAD1FA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671A81" w:rsidRPr="0007194F" w14:paraId="01FA8973" w14:textId="77777777" w:rsidTr="00450A21">
        <w:tc>
          <w:tcPr>
            <w:tcW w:w="5508" w:type="dxa"/>
            <w:shd w:val="clear" w:color="auto" w:fill="D9D9D9"/>
          </w:tcPr>
          <w:p w14:paraId="7334C64E" w14:textId="77777777" w:rsidR="00671A81" w:rsidRDefault="00671A81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1. </w:t>
            </w:r>
            <w:r w:rsidR="008D41BA">
              <w:rPr>
                <w:rFonts w:ascii="Times New Roman" w:hAnsi="Times New Roman"/>
                <w:sz w:val="24"/>
                <w:szCs w:val="24"/>
              </w:rPr>
              <w:t>Prezentări</w:t>
            </w:r>
            <w:r w:rsidR="00BD25E8">
              <w:rPr>
                <w:rFonts w:ascii="Times New Roman" w:hAnsi="Times New Roman"/>
                <w:sz w:val="24"/>
                <w:szCs w:val="24"/>
              </w:rPr>
              <w:t xml:space="preserve"> în domeniul IT</w:t>
            </w:r>
          </w:p>
          <w:p w14:paraId="4AA88D01" w14:textId="77777777" w:rsidR="00671A81" w:rsidRDefault="008D41BA" w:rsidP="000C0696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Structură</w:t>
            </w:r>
          </w:p>
          <w:p w14:paraId="3F364424" w14:textId="77777777" w:rsidR="00671A81" w:rsidRPr="00A2690C" w:rsidRDefault="008D41BA" w:rsidP="00A269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Structuri lingvistice specifice</w:t>
            </w:r>
          </w:p>
        </w:tc>
        <w:tc>
          <w:tcPr>
            <w:tcW w:w="2340" w:type="dxa"/>
            <w:vMerge w:val="restart"/>
          </w:tcPr>
          <w:p w14:paraId="1FE0FEAF" w14:textId="77777777" w:rsidR="00383CAF" w:rsidRDefault="00383CAF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Exerci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ii de interac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iune orală controlată</w:t>
            </w:r>
          </w:p>
          <w:p w14:paraId="15973EBE" w14:textId="77777777" w:rsidR="00383CAF" w:rsidRDefault="00383CAF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Exerci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ii pentru dezvoltarea competen</w:t>
            </w:r>
            <w:r>
              <w:rPr>
                <w:rFonts w:ascii="Cambria Math" w:hAnsi="Cambria Math" w:cs="Cambria Math"/>
                <w:sz w:val="20"/>
                <w:szCs w:val="20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</w:rPr>
              <w:t>ei discursive</w:t>
            </w:r>
          </w:p>
          <w:p w14:paraId="664EB738" w14:textId="77777777" w:rsidR="00671A81" w:rsidRDefault="00671A81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Analiza unor texte </w:t>
            </w:r>
            <w:r>
              <w:rPr>
                <w:rFonts w:ascii="Cambria Math" w:hAnsi="Cambria Math" w:cs="Cambria Math"/>
                <w:sz w:val="20"/>
                <w:szCs w:val="20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</w:rPr>
              <w:t>i discursuri specifice domeniul IT</w:t>
            </w:r>
          </w:p>
          <w:p w14:paraId="74D7C205" w14:textId="77777777" w:rsidR="00671A81" w:rsidRDefault="00671A81" w:rsidP="00671A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Jocuri de rol</w:t>
            </w:r>
          </w:p>
          <w:p w14:paraId="143B427D" w14:textId="77777777" w:rsidR="00671A81" w:rsidRPr="0007194F" w:rsidRDefault="00671A81" w:rsidP="00671A81">
            <w:pPr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 w:rsidRPr="008756E3">
              <w:rPr>
                <w:rFonts w:ascii="Times New Roman" w:hAnsi="Times New Roman"/>
                <w:sz w:val="20"/>
                <w:szCs w:val="20"/>
              </w:rPr>
              <w:t>Analiza materialelor video din punctul de vedere al limbajului folosit şi al strategiilor de comunicare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4" w:type="dxa"/>
          </w:tcPr>
          <w:p w14:paraId="407274E0" w14:textId="77777777" w:rsidR="00671A81" w:rsidRPr="0007194F" w:rsidRDefault="00383CAF" w:rsidP="00383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ore de seminar</w:t>
            </w:r>
          </w:p>
        </w:tc>
      </w:tr>
      <w:tr w:rsidR="00383CAF" w:rsidRPr="0007194F" w14:paraId="59DEEA3F" w14:textId="77777777" w:rsidTr="00450A21">
        <w:tc>
          <w:tcPr>
            <w:tcW w:w="5508" w:type="dxa"/>
            <w:shd w:val="clear" w:color="auto" w:fill="D9D9D9"/>
          </w:tcPr>
          <w:p w14:paraId="0377AC9D" w14:textId="77777777" w:rsidR="00383CAF" w:rsidRDefault="00383CAF" w:rsidP="008D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2. </w:t>
            </w:r>
            <w:r w:rsidR="008D41BA">
              <w:rPr>
                <w:rFonts w:ascii="Times New Roman" w:hAnsi="Times New Roman"/>
                <w:sz w:val="24"/>
                <w:szCs w:val="24"/>
              </w:rPr>
              <w:t>Prezentare de proiecte</w:t>
            </w:r>
          </w:p>
          <w:p w14:paraId="2125C07B" w14:textId="77777777" w:rsidR="008D41BA" w:rsidRDefault="008D41BA" w:rsidP="008D41B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Structură</w:t>
            </w:r>
          </w:p>
          <w:p w14:paraId="4055F70E" w14:textId="77777777" w:rsidR="00BD25E8" w:rsidRPr="00BD25E8" w:rsidRDefault="008D41BA" w:rsidP="008D41B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Structuri lingvistice specifice</w:t>
            </w:r>
          </w:p>
        </w:tc>
        <w:tc>
          <w:tcPr>
            <w:tcW w:w="2340" w:type="dxa"/>
            <w:vMerge/>
          </w:tcPr>
          <w:p w14:paraId="3CF3B083" w14:textId="77777777" w:rsidR="00383CAF" w:rsidRPr="0007194F" w:rsidRDefault="00383CA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6BC75A45" w14:textId="77777777" w:rsidR="00383CAF" w:rsidRPr="0007194F" w:rsidRDefault="00383CAF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ore de seminar</w:t>
            </w:r>
          </w:p>
        </w:tc>
      </w:tr>
      <w:tr w:rsidR="00BD25E8" w:rsidRPr="0007194F" w14:paraId="2219ECD6" w14:textId="77777777" w:rsidTr="00BB1C99">
        <w:trPr>
          <w:trHeight w:val="862"/>
        </w:trPr>
        <w:tc>
          <w:tcPr>
            <w:tcW w:w="5508" w:type="dxa"/>
            <w:shd w:val="clear" w:color="auto" w:fill="D9D9D9"/>
          </w:tcPr>
          <w:p w14:paraId="57CD635A" w14:textId="77777777" w:rsidR="00BD25E8" w:rsidRDefault="00BD25E8" w:rsidP="00A26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TEMA 3. </w:t>
            </w:r>
            <w:r w:rsidR="008D41BA">
              <w:rPr>
                <w:rFonts w:ascii="Times New Roman" w:hAnsi="Times New Roman"/>
                <w:sz w:val="24"/>
                <w:szCs w:val="24"/>
              </w:rPr>
              <w:t>Prezentarea portofoliului</w:t>
            </w:r>
          </w:p>
          <w:p w14:paraId="7D69662F" w14:textId="77777777" w:rsidR="008D41BA" w:rsidRDefault="008D41BA" w:rsidP="008D41B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Structură</w:t>
            </w:r>
          </w:p>
          <w:p w14:paraId="4F8207E4" w14:textId="77777777" w:rsidR="00BD25E8" w:rsidRPr="00BD25E8" w:rsidRDefault="008D41BA" w:rsidP="008D41BA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Structuri lingvistice specifice</w:t>
            </w:r>
          </w:p>
        </w:tc>
        <w:tc>
          <w:tcPr>
            <w:tcW w:w="2340" w:type="dxa"/>
            <w:vMerge/>
          </w:tcPr>
          <w:p w14:paraId="4A75A88B" w14:textId="77777777" w:rsidR="00BD25E8" w:rsidRPr="0007194F" w:rsidRDefault="00BD25E8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1ECFB9DC" w14:textId="77777777" w:rsidR="00BD25E8" w:rsidRPr="0007194F" w:rsidRDefault="00BD25E8" w:rsidP="000C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ore de seminar</w:t>
            </w:r>
          </w:p>
        </w:tc>
      </w:tr>
      <w:tr w:rsidR="00671A81" w:rsidRPr="0007194F" w14:paraId="57793102" w14:textId="77777777" w:rsidTr="00450A21">
        <w:tc>
          <w:tcPr>
            <w:tcW w:w="10682" w:type="dxa"/>
            <w:gridSpan w:val="3"/>
            <w:shd w:val="clear" w:color="auto" w:fill="D9D9D9"/>
          </w:tcPr>
          <w:p w14:paraId="579FA542" w14:textId="77777777" w:rsidR="00671A81" w:rsidRPr="0007194F" w:rsidRDefault="00671A81" w:rsidP="00450A21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Bibliografie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085E43D" w14:textId="77777777" w:rsidR="004E2D77" w:rsidRDefault="004E2D77" w:rsidP="004E2D77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 w:rsidRPr="00E2209A">
              <w:rPr>
                <w:rStyle w:val="autoren"/>
                <w:rFonts w:ascii="Times New Roman" w:hAnsi="Times New Roman"/>
                <w:color w:val="333333"/>
                <w:spacing w:val="2"/>
                <w:sz w:val="24"/>
                <w:szCs w:val="24"/>
                <w:shd w:val="clear" w:color="auto" w:fill="D9D9D9"/>
                <w:lang w:val="de-DE"/>
              </w:rPr>
              <w:t xml:space="preserve">Rohrer, H. H., Schmidt, C., </w:t>
            </w:r>
            <w:r w:rsidRPr="00E2209A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shd w:val="clear" w:color="auto" w:fill="D9D9D9"/>
                <w:lang w:val="de-DE"/>
              </w:rPr>
              <w:t>Kommunizieren</w:t>
            </w:r>
            <w:r w:rsidRPr="00917D5F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 im Beruf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. </w:t>
            </w:r>
            <w:r w:rsidRPr="00917D5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1000 nützliche Redewendungen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, Lehr- und Arbeitsbuch, Stuttgart: Ernst Klett Sprachenverlag, 2016</w:t>
            </w:r>
          </w:p>
          <w:p w14:paraId="5B91DE5C" w14:textId="77777777" w:rsidR="004E2D77" w:rsidRDefault="004E2D77" w:rsidP="004E2D77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Reden halten leicht gemacht, Mannheim: Bibliographisches Institut &amp; FA Brockhaus, 2007</w:t>
            </w:r>
          </w:p>
          <w:p w14:paraId="060C6656" w14:textId="77777777" w:rsidR="004E2D77" w:rsidRDefault="004E2D77" w:rsidP="004E2D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Professionelles Bewerben leicht gemacht, Mannheim: Bibliographisches Institut &amp; FA Brockhaus, 2007</w:t>
            </w:r>
          </w:p>
          <w:p w14:paraId="24BEAED6" w14:textId="77777777" w:rsidR="004E2D77" w:rsidRPr="00A2690C" w:rsidRDefault="004E2D77" w:rsidP="004E2D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Namuth, Kerstin, Lüthi, Thomas,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Gesprächstraining – Deutsch für den Beruf. Ein Trainingsprogramm für Deutsch als Fremdsprache,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Ismaning: Hüber Verlag, 2000</w:t>
            </w:r>
          </w:p>
          <w:p w14:paraId="4246070F" w14:textId="77777777" w:rsidR="004E2D77" w:rsidRDefault="004E2D77" w:rsidP="004E2D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Ternes, Doris,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Kommunikation – eine Schlüßelqualifikation.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Einführung zu wesentlichen Bereichen zwischenmenschlicher Kommunikation, Paderborn: Junfermann, 2008</w:t>
            </w:r>
          </w:p>
          <w:p w14:paraId="13899096" w14:textId="77777777" w:rsidR="004E2D77" w:rsidRDefault="004E2D77" w:rsidP="004E2D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als Fremdsprache. Informatik für die Hochschule, Niveaustufe: B2-C1, 2011, online verfügbar unter: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  <w:p w14:paraId="331F6BD9" w14:textId="1F7C7E92" w:rsidR="00671A81" w:rsidRPr="00A475B1" w:rsidRDefault="004E2D77" w:rsidP="004E2D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las Fremdsprache. Informatik für die Computer- / IT-Schule, Niveaustufe: B1-B2, 2011, online verfügbar unter: </w:t>
            </w: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</w:tc>
      </w:tr>
    </w:tbl>
    <w:p w14:paraId="5F59F703" w14:textId="77777777" w:rsidR="000C6A11" w:rsidRDefault="000C6A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660D67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 xml:space="preserve">9. </w:t>
      </w:r>
      <w:r>
        <w:rPr>
          <w:rFonts w:ascii="Times New Roman" w:hAnsi="Times New Roman"/>
          <w:b/>
          <w:sz w:val="24"/>
          <w:szCs w:val="24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FD0711" w:rsidRPr="0007194F" w14:paraId="1D71AEC3" w14:textId="77777777" w:rsidTr="00450A21">
        <w:tc>
          <w:tcPr>
            <w:tcW w:w="10682" w:type="dxa"/>
          </w:tcPr>
          <w:p w14:paraId="7B1CDDB0" w14:textId="77777777" w:rsidR="00FD0711" w:rsidRPr="00186C17" w:rsidRDefault="00FD0711" w:rsidP="00186C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 xml:space="preserve">Cursul creează premisele dezvoltării unor cunoştinţe şi deprinderi </w:t>
            </w:r>
            <w:r w:rsidR="00186C17">
              <w:rPr>
                <w:rFonts w:ascii="Times New Roman" w:hAnsi="Times New Roman"/>
                <w:sz w:val="24"/>
                <w:szCs w:val="24"/>
              </w:rPr>
              <w:t xml:space="preserve">de comunicare 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>care facilitează integrarea studenţilor pe piaţa muncii</w:t>
            </w:r>
            <w:r w:rsidR="00186C17">
              <w:rPr>
                <w:rFonts w:ascii="Times New Roman" w:hAnsi="Times New Roman"/>
                <w:sz w:val="24"/>
                <w:szCs w:val="24"/>
              </w:rPr>
              <w:t xml:space="preserve"> în domeniul IT</w:t>
            </w:r>
            <w:r w:rsidR="00186C17" w:rsidRPr="00186C17">
              <w:rPr>
                <w:rFonts w:ascii="Times New Roman" w:hAnsi="Times New Roman"/>
                <w:sz w:val="24"/>
                <w:szCs w:val="24"/>
              </w:rPr>
              <w:t>, într-un context economic care necesită o constantă îmbunătăţire a competenţelor de comunicare orală şi scrisă în limba germană</w:t>
            </w:r>
            <w:r w:rsidR="000C6A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D4A3234" w14:textId="77777777" w:rsidR="000C6A11" w:rsidRDefault="000C6A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74B3AF" w14:textId="77777777" w:rsidR="00FD0711" w:rsidRPr="0007194F" w:rsidRDefault="00FD0711" w:rsidP="00A501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7194F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2828"/>
        <w:gridCol w:w="2967"/>
        <w:gridCol w:w="2217"/>
      </w:tblGrid>
      <w:tr w:rsidR="00FD0711" w:rsidRPr="0007194F" w14:paraId="213932D9" w14:textId="77777777" w:rsidTr="00450A21">
        <w:tc>
          <w:tcPr>
            <w:tcW w:w="2670" w:type="dxa"/>
          </w:tcPr>
          <w:p w14:paraId="221DFC4B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828" w:type="dxa"/>
            <w:shd w:val="clear" w:color="auto" w:fill="D9D9D9"/>
          </w:tcPr>
          <w:p w14:paraId="73649A2A" w14:textId="77777777" w:rsidR="00FD0711" w:rsidRPr="0007194F" w:rsidRDefault="00FD0711" w:rsidP="00450A21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10.1 </w:t>
            </w:r>
            <w:r>
              <w:rPr>
                <w:rFonts w:ascii="Times New Roman" w:hAnsi="Times New Roman"/>
                <w:sz w:val="24"/>
                <w:szCs w:val="24"/>
              </w:rPr>
              <w:t>Criterii de evaluare</w:t>
            </w:r>
          </w:p>
        </w:tc>
        <w:tc>
          <w:tcPr>
            <w:tcW w:w="2967" w:type="dxa"/>
          </w:tcPr>
          <w:p w14:paraId="757B440D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10.2 </w:t>
            </w:r>
            <w:r>
              <w:rPr>
                <w:rFonts w:ascii="Times New Roman" w:hAnsi="Times New Roman"/>
                <w:sz w:val="24"/>
                <w:szCs w:val="24"/>
              </w:rPr>
              <w:t>metode de evaluare</w:t>
            </w:r>
          </w:p>
        </w:tc>
        <w:tc>
          <w:tcPr>
            <w:tcW w:w="2217" w:type="dxa"/>
          </w:tcPr>
          <w:p w14:paraId="14EE9E3C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10.3 </w:t>
            </w:r>
            <w:r>
              <w:rPr>
                <w:rFonts w:ascii="Times New Roman" w:hAnsi="Times New Roman"/>
                <w:sz w:val="24"/>
                <w:szCs w:val="24"/>
              </w:rPr>
              <w:t>Pondere din nota finală</w:t>
            </w:r>
          </w:p>
        </w:tc>
      </w:tr>
      <w:tr w:rsidR="000C6A11" w:rsidRPr="0007194F" w14:paraId="36E21661" w14:textId="77777777" w:rsidTr="00450A21">
        <w:trPr>
          <w:trHeight w:val="135"/>
        </w:trPr>
        <w:tc>
          <w:tcPr>
            <w:tcW w:w="2670" w:type="dxa"/>
          </w:tcPr>
          <w:p w14:paraId="2A607A83" w14:textId="77777777" w:rsidR="000C6A11" w:rsidRPr="0007194F" w:rsidRDefault="000C6A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10.4 </w:t>
            </w:r>
            <w:r>
              <w:rPr>
                <w:rFonts w:ascii="Times New Roman" w:hAnsi="Times New Roman"/>
                <w:sz w:val="24"/>
                <w:szCs w:val="24"/>
              </w:rPr>
              <w:t>Curs</w:t>
            </w:r>
          </w:p>
        </w:tc>
        <w:tc>
          <w:tcPr>
            <w:tcW w:w="2828" w:type="dxa"/>
            <w:shd w:val="clear" w:color="auto" w:fill="D9D9D9"/>
          </w:tcPr>
          <w:p w14:paraId="5248B899" w14:textId="77777777" w:rsidR="000C6A11" w:rsidRPr="008756E3" w:rsidRDefault="000C6A11" w:rsidP="00F02E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7" w:type="dxa"/>
          </w:tcPr>
          <w:p w14:paraId="4ADEAA96" w14:textId="77777777" w:rsidR="000C6A11" w:rsidRPr="008756E3" w:rsidRDefault="000C6A11" w:rsidP="000C06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14:paraId="5B4310A3" w14:textId="77777777" w:rsidR="000C6A11" w:rsidRPr="008756E3" w:rsidRDefault="000C6A11" w:rsidP="000C069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8FA" w:rsidRPr="0007194F" w14:paraId="23F9F924" w14:textId="77777777" w:rsidTr="00450A21">
        <w:trPr>
          <w:trHeight w:val="135"/>
        </w:trPr>
        <w:tc>
          <w:tcPr>
            <w:tcW w:w="2670" w:type="dxa"/>
          </w:tcPr>
          <w:p w14:paraId="1A8166ED" w14:textId="77777777" w:rsidR="00B678FA" w:rsidRPr="0007194F" w:rsidRDefault="00B678FA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>10.5 S</w:t>
            </w:r>
            <w:r>
              <w:rPr>
                <w:rFonts w:ascii="Times New Roman" w:hAnsi="Times New Roman"/>
                <w:sz w:val="24"/>
                <w:szCs w:val="24"/>
              </w:rPr>
              <w:t>eminar</w:t>
            </w:r>
            <w:r w:rsidRPr="0007194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2828" w:type="dxa"/>
            <w:shd w:val="clear" w:color="auto" w:fill="D9D9D9"/>
          </w:tcPr>
          <w:p w14:paraId="715643D9" w14:textId="77777777" w:rsidR="00B678FA" w:rsidRDefault="00B67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Spectrul structurilor lingvistice utilizate în comunicare</w:t>
            </w:r>
          </w:p>
          <w:p w14:paraId="1575CD0D" w14:textId="77777777" w:rsidR="00B678FA" w:rsidRDefault="00B67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Corectitudine gramaticală</w:t>
            </w:r>
          </w:p>
          <w:p w14:paraId="634830E1" w14:textId="77777777" w:rsidR="00B678FA" w:rsidRDefault="00B67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Fluență în vorbire</w:t>
            </w:r>
          </w:p>
          <w:p w14:paraId="63881AAD" w14:textId="77777777" w:rsidR="00B678FA" w:rsidRDefault="00B67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Participarea la conversație</w:t>
            </w:r>
          </w:p>
          <w:p w14:paraId="7774511C" w14:textId="77777777" w:rsidR="00B678FA" w:rsidRDefault="00B67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Coerența în comunicarea orală</w:t>
            </w:r>
          </w:p>
        </w:tc>
        <w:tc>
          <w:tcPr>
            <w:tcW w:w="2967" w:type="dxa"/>
          </w:tcPr>
          <w:p w14:paraId="44589F73" w14:textId="77777777" w:rsidR="00B678FA" w:rsidRDefault="00B678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Examen oral</w:t>
            </w:r>
          </w:p>
        </w:tc>
        <w:tc>
          <w:tcPr>
            <w:tcW w:w="2217" w:type="dxa"/>
          </w:tcPr>
          <w:p w14:paraId="16E9D76C" w14:textId="77777777" w:rsidR="00B678FA" w:rsidRDefault="00B678F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FD0711" w:rsidRPr="0007194F" w14:paraId="376EE371" w14:textId="77777777" w:rsidTr="00450A21">
        <w:tc>
          <w:tcPr>
            <w:tcW w:w="10682" w:type="dxa"/>
            <w:gridSpan w:val="4"/>
          </w:tcPr>
          <w:p w14:paraId="47D7A8AE" w14:textId="77777777" w:rsidR="00FD0711" w:rsidRPr="0007194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94F">
              <w:rPr>
                <w:rFonts w:ascii="Times New Roman" w:hAnsi="Times New Roman"/>
                <w:sz w:val="24"/>
                <w:szCs w:val="24"/>
              </w:rPr>
              <w:t xml:space="preserve">10.6 </w:t>
            </w:r>
            <w:r>
              <w:rPr>
                <w:rFonts w:ascii="Times New Roman" w:hAnsi="Times New Roman"/>
                <w:sz w:val="24"/>
                <w:szCs w:val="24"/>
              </w:rPr>
              <w:t>Standard minim de performanţă</w:t>
            </w:r>
          </w:p>
        </w:tc>
      </w:tr>
      <w:tr w:rsidR="00FD0711" w:rsidRPr="0007194F" w14:paraId="29738D35" w14:textId="77777777" w:rsidTr="00450A21">
        <w:tc>
          <w:tcPr>
            <w:tcW w:w="10682" w:type="dxa"/>
            <w:gridSpan w:val="4"/>
          </w:tcPr>
          <w:p w14:paraId="341843CA" w14:textId="77777777" w:rsidR="000C6A11" w:rsidRPr="00F02E7A" w:rsidRDefault="000C6A11" w:rsidP="000C6A11">
            <w:pPr>
              <w:pStyle w:val="Default"/>
              <w:numPr>
                <w:ilvl w:val="0"/>
                <w:numId w:val="15"/>
              </w:numPr>
              <w:ind w:hanging="284"/>
              <w:rPr>
                <w:szCs w:val="24"/>
                <w:lang w:val="ro-RO"/>
              </w:rPr>
            </w:pPr>
            <w:r w:rsidRPr="00F02E7A">
              <w:rPr>
                <w:szCs w:val="24"/>
                <w:lang w:val="ro-RO"/>
              </w:rPr>
              <w:t>Pentru absolvirea acestei discipline este necesară obţinerea unei note finale de minim 5(cinci);</w:t>
            </w:r>
          </w:p>
          <w:p w14:paraId="21ED58C7" w14:textId="77777777" w:rsidR="00FD0711" w:rsidRPr="000C6A11" w:rsidRDefault="000C6A11" w:rsidP="00450A21">
            <w:pPr>
              <w:pStyle w:val="Default"/>
              <w:numPr>
                <w:ilvl w:val="0"/>
                <w:numId w:val="15"/>
              </w:numPr>
              <w:ind w:hanging="284"/>
              <w:rPr>
                <w:szCs w:val="24"/>
              </w:rPr>
            </w:pPr>
            <w:r w:rsidRPr="00F02E7A">
              <w:rPr>
                <w:szCs w:val="24"/>
                <w:lang w:val="ro-RO"/>
              </w:rPr>
              <w:t>Notele acordate sunt între 1(unu) şi 10(zece);</w:t>
            </w:r>
          </w:p>
        </w:tc>
      </w:tr>
    </w:tbl>
    <w:p w14:paraId="50FCE599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completării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 titularului de curs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Semnătura titularului de seminar</w:t>
      </w:r>
    </w:p>
    <w:p w14:paraId="1100F308" w14:textId="5079EB8B" w:rsidR="00FD0711" w:rsidRPr="0007194F" w:rsidRDefault="0032690C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Aprilie 2024</w:t>
      </w:r>
      <w:r w:rsidR="00FD0711">
        <w:rPr>
          <w:rFonts w:ascii="Times New Roman" w:hAnsi="Times New Roman"/>
          <w:sz w:val="24"/>
          <w:szCs w:val="24"/>
        </w:rPr>
        <w:tab/>
      </w:r>
      <w:r w:rsidR="00FD0711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>...............................</w:t>
      </w:r>
      <w:r w:rsidR="00FD0711" w:rsidRPr="0007194F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ab/>
      </w:r>
      <w:r w:rsidR="00FD0711" w:rsidRPr="0007194F">
        <w:rPr>
          <w:rFonts w:ascii="Times New Roman" w:hAnsi="Times New Roman"/>
          <w:sz w:val="24"/>
          <w:szCs w:val="24"/>
        </w:rPr>
        <w:tab/>
        <w:t>...................................</w:t>
      </w:r>
    </w:p>
    <w:p w14:paraId="6C782237" w14:textId="77777777" w:rsidR="00FD0711" w:rsidRPr="0007194F" w:rsidRDefault="00FD0711" w:rsidP="003E7F77">
      <w:pPr>
        <w:rPr>
          <w:rFonts w:ascii="Times New Roman" w:hAnsi="Times New Roman"/>
          <w:sz w:val="24"/>
          <w:szCs w:val="24"/>
        </w:rPr>
      </w:pPr>
    </w:p>
    <w:p w14:paraId="57C58D8B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avizării în departament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Semnătura directorului de departament</w:t>
      </w:r>
      <w:r w:rsidRPr="0007194F">
        <w:rPr>
          <w:rFonts w:ascii="Times New Roman" w:hAnsi="Times New Roman"/>
          <w:sz w:val="24"/>
          <w:szCs w:val="24"/>
        </w:rPr>
        <w:tab/>
      </w:r>
    </w:p>
    <w:p w14:paraId="50D3E72F" w14:textId="77777777" w:rsidR="00FD0711" w:rsidRPr="0007194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 w:rsidRPr="0007194F">
        <w:rPr>
          <w:rFonts w:ascii="Times New Roman" w:hAnsi="Times New Roman"/>
          <w:sz w:val="24"/>
          <w:szCs w:val="24"/>
        </w:rPr>
        <w:t>..........................</w:t>
      </w:r>
      <w:r>
        <w:rPr>
          <w:rFonts w:ascii="Times New Roman" w:hAnsi="Times New Roman"/>
          <w:sz w:val="24"/>
          <w:szCs w:val="24"/>
        </w:rPr>
        <w:t>.................</w:t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 w:rsidRPr="0007194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…..</w:t>
      </w:r>
      <w:r w:rsidRPr="0007194F">
        <w:rPr>
          <w:rFonts w:ascii="Times New Roman" w:hAnsi="Times New Roman"/>
          <w:sz w:val="24"/>
          <w:szCs w:val="24"/>
        </w:rPr>
        <w:t>..........................</w:t>
      </w:r>
      <w:r w:rsidRPr="0007194F">
        <w:rPr>
          <w:rFonts w:ascii="Times New Roman" w:hAnsi="Times New Roman"/>
          <w:sz w:val="24"/>
          <w:szCs w:val="24"/>
        </w:rPr>
        <w:tab/>
      </w:r>
    </w:p>
    <w:sectPr w:rsidR="00FD0711" w:rsidRPr="0007194F" w:rsidSect="00A35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61C3" w14:textId="77777777" w:rsidR="00414620" w:rsidRDefault="00414620" w:rsidP="006B0230">
      <w:pPr>
        <w:spacing w:after="0" w:line="240" w:lineRule="auto"/>
      </w:pPr>
      <w:r>
        <w:separator/>
      </w:r>
    </w:p>
  </w:endnote>
  <w:endnote w:type="continuationSeparator" w:id="0">
    <w:p w14:paraId="508A28E6" w14:textId="77777777" w:rsidR="00414620" w:rsidRDefault="00414620" w:rsidP="006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F949" w14:textId="77777777" w:rsidR="006B0230" w:rsidRDefault="006B023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7CCD7" w14:textId="77777777" w:rsidR="006B0230" w:rsidRDefault="006B023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061D9" w14:textId="77777777" w:rsidR="006B0230" w:rsidRDefault="006B02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6536B" w14:textId="77777777" w:rsidR="00414620" w:rsidRDefault="00414620" w:rsidP="006B0230">
      <w:pPr>
        <w:spacing w:after="0" w:line="240" w:lineRule="auto"/>
      </w:pPr>
      <w:r>
        <w:separator/>
      </w:r>
    </w:p>
  </w:footnote>
  <w:footnote w:type="continuationSeparator" w:id="0">
    <w:p w14:paraId="72D82AE6" w14:textId="77777777" w:rsidR="00414620" w:rsidRDefault="00414620" w:rsidP="006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56DAF" w14:textId="77777777" w:rsidR="006B0230" w:rsidRDefault="006B023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7B191" w14:textId="77777777" w:rsidR="006B0230" w:rsidRDefault="006B02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AA148" w14:textId="77777777" w:rsidR="006B0230" w:rsidRDefault="006B023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lvl w:ilvl="0">
      <w:numFmt w:val="bullet"/>
      <w:lvlText w:val="•"/>
      <w:lvlJc w:val="left"/>
      <w:pPr>
        <w:tabs>
          <w:tab w:val="num" w:pos="284"/>
        </w:tabs>
        <w:ind w:left="284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rPr>
        <w:color w:val="000000"/>
        <w:position w:val="0"/>
      </w:rPr>
    </w:lvl>
  </w:abstractNum>
  <w:abstractNum w:abstractNumId="1" w15:restartNumberingAfterBreak="0">
    <w:nsid w:val="019A2F1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FFFFFFFF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A5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BC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35A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058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63B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317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C60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725A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FA7625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D758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0563"/>
    <w:multiLevelType w:val="hybridMultilevel"/>
    <w:tmpl w:val="FFFFFFFF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35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338844037">
    <w:abstractNumId w:val="1"/>
  </w:num>
  <w:num w:numId="2" w16cid:durableId="1571384187">
    <w:abstractNumId w:val="9"/>
  </w:num>
  <w:num w:numId="3" w16cid:durableId="435247293">
    <w:abstractNumId w:val="6"/>
  </w:num>
  <w:num w:numId="4" w16cid:durableId="40987327">
    <w:abstractNumId w:val="14"/>
  </w:num>
  <w:num w:numId="5" w16cid:durableId="1852837171">
    <w:abstractNumId w:val="10"/>
  </w:num>
  <w:num w:numId="6" w16cid:durableId="211625807">
    <w:abstractNumId w:val="2"/>
  </w:num>
  <w:num w:numId="7" w16cid:durableId="886574212">
    <w:abstractNumId w:val="3"/>
  </w:num>
  <w:num w:numId="8" w16cid:durableId="1577788932">
    <w:abstractNumId w:val="8"/>
  </w:num>
  <w:num w:numId="9" w16cid:durableId="6990849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5956947">
    <w:abstractNumId w:val="12"/>
  </w:num>
  <w:num w:numId="11" w16cid:durableId="234050520">
    <w:abstractNumId w:val="15"/>
  </w:num>
  <w:num w:numId="12" w16cid:durableId="1451436954">
    <w:abstractNumId w:val="13"/>
  </w:num>
  <w:num w:numId="13" w16cid:durableId="1760756486">
    <w:abstractNumId w:val="7"/>
  </w:num>
  <w:num w:numId="14" w16cid:durableId="779371698">
    <w:abstractNumId w:val="5"/>
  </w:num>
  <w:num w:numId="15" w16cid:durableId="660426720">
    <w:abstractNumId w:val="0"/>
  </w:num>
  <w:num w:numId="16" w16cid:durableId="125778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F77"/>
    <w:rsid w:val="0007194F"/>
    <w:rsid w:val="00075770"/>
    <w:rsid w:val="000C0696"/>
    <w:rsid w:val="000C6A11"/>
    <w:rsid w:val="00141334"/>
    <w:rsid w:val="00186C17"/>
    <w:rsid w:val="001A6CC3"/>
    <w:rsid w:val="001D1EAE"/>
    <w:rsid w:val="001F2DC5"/>
    <w:rsid w:val="0027455B"/>
    <w:rsid w:val="00277C4D"/>
    <w:rsid w:val="002812A5"/>
    <w:rsid w:val="00291777"/>
    <w:rsid w:val="0032690C"/>
    <w:rsid w:val="0034390B"/>
    <w:rsid w:val="00343DED"/>
    <w:rsid w:val="003806E1"/>
    <w:rsid w:val="00380C54"/>
    <w:rsid w:val="00383CAF"/>
    <w:rsid w:val="003B0502"/>
    <w:rsid w:val="003B5A02"/>
    <w:rsid w:val="003C48BD"/>
    <w:rsid w:val="003E7F77"/>
    <w:rsid w:val="003F1D22"/>
    <w:rsid w:val="00407F5C"/>
    <w:rsid w:val="00414620"/>
    <w:rsid w:val="00450A21"/>
    <w:rsid w:val="004723CC"/>
    <w:rsid w:val="004C254B"/>
    <w:rsid w:val="004E2D77"/>
    <w:rsid w:val="00532F3D"/>
    <w:rsid w:val="0055418C"/>
    <w:rsid w:val="00573BCF"/>
    <w:rsid w:val="00576EC0"/>
    <w:rsid w:val="005A12E1"/>
    <w:rsid w:val="005F1463"/>
    <w:rsid w:val="005F2F56"/>
    <w:rsid w:val="00635B2D"/>
    <w:rsid w:val="006524FD"/>
    <w:rsid w:val="00671A81"/>
    <w:rsid w:val="00696A5C"/>
    <w:rsid w:val="006B0230"/>
    <w:rsid w:val="006D061F"/>
    <w:rsid w:val="007057F0"/>
    <w:rsid w:val="0071037C"/>
    <w:rsid w:val="007449F1"/>
    <w:rsid w:val="00757C43"/>
    <w:rsid w:val="00761633"/>
    <w:rsid w:val="007F23DC"/>
    <w:rsid w:val="008027E9"/>
    <w:rsid w:val="00817309"/>
    <w:rsid w:val="0083153A"/>
    <w:rsid w:val="00853841"/>
    <w:rsid w:val="008712DB"/>
    <w:rsid w:val="00873196"/>
    <w:rsid w:val="008756E3"/>
    <w:rsid w:val="0088073D"/>
    <w:rsid w:val="00897094"/>
    <w:rsid w:val="00897E4F"/>
    <w:rsid w:val="008D41BA"/>
    <w:rsid w:val="00917D5F"/>
    <w:rsid w:val="00A17016"/>
    <w:rsid w:val="00A2690C"/>
    <w:rsid w:val="00A352F6"/>
    <w:rsid w:val="00A475B1"/>
    <w:rsid w:val="00A5014E"/>
    <w:rsid w:val="00A637BC"/>
    <w:rsid w:val="00A93988"/>
    <w:rsid w:val="00A93E6C"/>
    <w:rsid w:val="00AA0C0B"/>
    <w:rsid w:val="00AB18CF"/>
    <w:rsid w:val="00B2539A"/>
    <w:rsid w:val="00B678FA"/>
    <w:rsid w:val="00B7109F"/>
    <w:rsid w:val="00BB1C99"/>
    <w:rsid w:val="00BD25E8"/>
    <w:rsid w:val="00C1183D"/>
    <w:rsid w:val="00C17888"/>
    <w:rsid w:val="00CE71E1"/>
    <w:rsid w:val="00D02F9C"/>
    <w:rsid w:val="00D3554F"/>
    <w:rsid w:val="00D85998"/>
    <w:rsid w:val="00DC60C1"/>
    <w:rsid w:val="00DD2B25"/>
    <w:rsid w:val="00E037F6"/>
    <w:rsid w:val="00E2209A"/>
    <w:rsid w:val="00E24457"/>
    <w:rsid w:val="00EB1368"/>
    <w:rsid w:val="00F02E7A"/>
    <w:rsid w:val="00F15C49"/>
    <w:rsid w:val="00F8403B"/>
    <w:rsid w:val="00FA037A"/>
    <w:rsid w:val="00FD0711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2D666"/>
  <w14:defaultImageDpi w14:val="0"/>
  <w15:docId w15:val="{EB9E7372-EB01-47C4-8346-3359D69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55B"/>
    <w:pPr>
      <w:spacing w:after="200" w:line="276" w:lineRule="auto"/>
    </w:pPr>
    <w:rPr>
      <w:rFonts w:cs="Times New Roman"/>
      <w:sz w:val="22"/>
      <w:szCs w:val="22"/>
      <w:lang w:val="ro-RO" w:eastAsia="en-US"/>
    </w:rPr>
  </w:style>
  <w:style w:type="paragraph" w:styleId="berschrift1">
    <w:name w:val="heading 1"/>
    <w:basedOn w:val="Standard"/>
    <w:link w:val="berschrift1Zchn"/>
    <w:uiPriority w:val="9"/>
    <w:qFormat/>
    <w:locked/>
    <w:rsid w:val="00E2209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E2209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Listenabsatz">
    <w:name w:val="List Paragraph"/>
    <w:basedOn w:val="Standard"/>
    <w:uiPriority w:val="34"/>
    <w:qFormat/>
    <w:rsid w:val="003E7F77"/>
    <w:pPr>
      <w:ind w:left="720"/>
      <w:contextualSpacing/>
    </w:pPr>
  </w:style>
  <w:style w:type="table" w:styleId="Tabellenraster">
    <w:name w:val="Table Grid"/>
    <w:basedOn w:val="NormaleTabelle"/>
    <w:uiPriority w:val="99"/>
    <w:rsid w:val="003E7F77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imes New Roman" w:hAnsi="Times New Roman" w:cs="Times New Roman"/>
      <w:sz w:val="2"/>
      <w:lang w:val="ro-RO" w:eastAsia="x-none"/>
    </w:rPr>
  </w:style>
  <w:style w:type="paragraph" w:styleId="Kopfzeile">
    <w:name w:val="header"/>
    <w:basedOn w:val="Standard"/>
    <w:link w:val="KopfzeileZchn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link w:val="Kopfzeile"/>
    <w:uiPriority w:val="99"/>
    <w:semiHidden/>
    <w:locked/>
    <w:rsid w:val="006B0230"/>
    <w:rPr>
      <w:rFonts w:cs="Times New Roman"/>
      <w:lang w:val="ro-RO" w:eastAsia="x-none"/>
    </w:rPr>
  </w:style>
  <w:style w:type="paragraph" w:styleId="Fuzeile">
    <w:name w:val="footer"/>
    <w:basedOn w:val="Standard"/>
    <w:link w:val="FuzeileZchn"/>
    <w:uiPriority w:val="99"/>
    <w:semiHidden/>
    <w:unhideWhenUsed/>
    <w:rsid w:val="006B0230"/>
    <w:pPr>
      <w:tabs>
        <w:tab w:val="center" w:pos="4680"/>
        <w:tab w:val="right" w:pos="9360"/>
      </w:tabs>
    </w:pPr>
  </w:style>
  <w:style w:type="character" w:customStyle="1" w:styleId="FuzeileZchn">
    <w:name w:val="Fußzeile Zchn"/>
    <w:link w:val="Fuzeile"/>
    <w:uiPriority w:val="99"/>
    <w:semiHidden/>
    <w:locked/>
    <w:rsid w:val="006B0230"/>
    <w:rPr>
      <w:rFonts w:cs="Times New Roman"/>
      <w:lang w:val="ro-RO" w:eastAsia="x-none"/>
    </w:rPr>
  </w:style>
  <w:style w:type="paragraph" w:customStyle="1" w:styleId="Default">
    <w:name w:val="Default"/>
    <w:rsid w:val="000C6A11"/>
    <w:pPr>
      <w:widowControl w:val="0"/>
    </w:pPr>
    <w:rPr>
      <w:rFonts w:ascii="Times New Roman" w:eastAsia="ヒラギノ角ゴ Pro W3" w:hAnsi="Times New Roman" w:cs="Times New Roman"/>
      <w:color w:val="000000"/>
      <w:sz w:val="24"/>
      <w:lang w:val="en-AU" w:eastAsia="en-US"/>
    </w:rPr>
  </w:style>
  <w:style w:type="character" w:customStyle="1" w:styleId="autoren">
    <w:name w:val="autoren"/>
    <w:rsid w:val="00E2209A"/>
  </w:style>
  <w:style w:type="character" w:styleId="Hyperlink">
    <w:name w:val="Hyperlink"/>
    <w:uiPriority w:val="99"/>
    <w:rsid w:val="004E2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l4p-projekt.d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deal4p-projekt.de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9D4663-0BE6-444C-8D58-32E4477C0DF1}"/>
</file>

<file path=customXml/itemProps2.xml><?xml version="1.0" encoding="utf-8"?>
<ds:datastoreItem xmlns:ds="http://schemas.openxmlformats.org/officeDocument/2006/customXml" ds:itemID="{AB61D824-E681-453C-B794-9E525BB23318}"/>
</file>

<file path=customXml/itemProps3.xml><?xml version="1.0" encoding="utf-8"?>
<ds:datastoreItem xmlns:ds="http://schemas.openxmlformats.org/officeDocument/2006/customXml" ds:itemID="{59FA464F-A54F-4F82-AE1D-D7CE10181E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Parasca</dc:creator>
  <cp:keywords/>
  <dc:description/>
  <cp:lastModifiedBy>Maria Parasca</cp:lastModifiedBy>
  <cp:revision>8</cp:revision>
  <dcterms:created xsi:type="dcterms:W3CDTF">2025-01-10T10:57:00Z</dcterms:created>
  <dcterms:modified xsi:type="dcterms:W3CDTF">2025-01-10T11:21:00Z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